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745BA8">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944545" w:rsidRPr="003000B2">
              <w:rPr>
                <w:rFonts w:ascii="Calibri" w:eastAsia="Calibri" w:hAnsi="Calibri" w:cs="Times New Roman"/>
                <w:noProof/>
                <w:sz w:val="22"/>
                <w:szCs w:val="22"/>
                <w:lang w:eastAsia="en-US"/>
              </w:rPr>
              <w:t>96</w:t>
            </w:r>
          </w:p>
          <w:p w14:paraId="1F02FE63"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www.zzzs.si</w:t>
            </w:r>
          </w:p>
        </w:tc>
      </w:tr>
    </w:tbl>
    <w:p w14:paraId="22F397C3" w14:textId="77777777" w:rsidR="00E87AB7" w:rsidRPr="003000B2" w:rsidRDefault="00E87AB7" w:rsidP="00745BA8">
      <w:pPr>
        <w:jc w:val="both"/>
        <w:rPr>
          <w:rFonts w:asciiTheme="minorHAnsi" w:hAnsiTheme="minorHAnsi"/>
          <w:sz w:val="22"/>
          <w:szCs w:val="22"/>
        </w:rPr>
      </w:pPr>
    </w:p>
    <w:p w14:paraId="0D5C81F8" w14:textId="51B97DFD" w:rsidR="00E03D73" w:rsidRPr="00350887"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15E2B94F" w14:textId="77777777" w:rsidR="007E08BE" w:rsidRDefault="00317BA5"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135748888"/>
      <w:r w:rsidRPr="002115A1">
        <w:rPr>
          <w:rFonts w:asciiTheme="minorHAnsi" w:hAnsiTheme="minorHAnsi"/>
          <w:b/>
          <w:color w:val="FFFFFF" w:themeColor="background1"/>
          <w:sz w:val="28"/>
          <w:szCs w:val="28"/>
        </w:rPr>
        <w:t>IC-</w:t>
      </w:r>
      <w:r w:rsidR="007E08BE">
        <w:rPr>
          <w:rFonts w:asciiTheme="minorHAnsi" w:hAnsiTheme="minorHAnsi"/>
          <w:b/>
          <w:color w:val="FFFFFF" w:themeColor="background1"/>
          <w:sz w:val="28"/>
          <w:szCs w:val="28"/>
        </w:rPr>
        <w:t>VZ</w:t>
      </w:r>
      <w:r w:rsidRPr="002115A1">
        <w:rPr>
          <w:rFonts w:asciiTheme="minorHAnsi" w:hAnsiTheme="minorHAnsi"/>
          <w:b/>
          <w:color w:val="FFFFFF" w:themeColor="background1"/>
          <w:sz w:val="28"/>
          <w:szCs w:val="28"/>
        </w:rPr>
        <w:t>-</w:t>
      </w:r>
      <w:r w:rsidR="007E08BE">
        <w:rPr>
          <w:rFonts w:asciiTheme="minorHAnsi" w:hAnsiTheme="minorHAnsi"/>
          <w:b/>
          <w:color w:val="FFFFFF" w:themeColor="background1"/>
          <w:sz w:val="28"/>
          <w:szCs w:val="28"/>
        </w:rPr>
        <w:t>77</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2</w:t>
      </w:r>
      <w:r w:rsidR="007E08BE">
        <w:rPr>
          <w:rFonts w:asciiTheme="minorHAnsi" w:hAnsiTheme="minorHAnsi"/>
          <w:b/>
          <w:color w:val="FFFFFF" w:themeColor="background1"/>
          <w:sz w:val="28"/>
          <w:szCs w:val="28"/>
        </w:rPr>
        <w:t>8</w:t>
      </w:r>
      <w:r w:rsidRPr="002115A1">
        <w:rPr>
          <w:rFonts w:asciiTheme="minorHAnsi" w:hAnsiTheme="minorHAnsi"/>
          <w:b/>
          <w:color w:val="FFFFFF" w:themeColor="background1"/>
          <w:sz w:val="28"/>
          <w:szCs w:val="28"/>
        </w:rPr>
        <w:t>/26</w:t>
      </w:r>
      <w:r w:rsidR="00D96641" w:rsidRPr="00350887">
        <w:rPr>
          <w:rFonts w:asciiTheme="minorHAnsi" w:hAnsiTheme="minorHAnsi"/>
          <w:b/>
          <w:color w:val="FFFFFF" w:themeColor="background1"/>
          <w:sz w:val="28"/>
          <w:szCs w:val="28"/>
        </w:rPr>
        <w:t>-S</w:t>
      </w:r>
      <w:bookmarkEnd w:id="1"/>
      <w:r w:rsidR="00102014" w:rsidRPr="00350887">
        <w:rPr>
          <w:rFonts w:asciiTheme="minorHAnsi" w:hAnsiTheme="minorHAnsi"/>
          <w:b/>
          <w:color w:val="FFFFFF" w:themeColor="background1"/>
          <w:sz w:val="28"/>
          <w:szCs w:val="28"/>
        </w:rPr>
        <w:t xml:space="preserve"> </w:t>
      </w:r>
    </w:p>
    <w:p w14:paraId="6A344CFC" w14:textId="22205942" w:rsidR="00745BA8" w:rsidRPr="00350887" w:rsidRDefault="007E08BE"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Pr>
          <w:rFonts w:asciiTheme="minorHAnsi" w:hAnsiTheme="minorHAnsi"/>
          <w:b/>
          <w:color w:val="FFFFFF" w:themeColor="background1"/>
          <w:sz w:val="28"/>
          <w:szCs w:val="28"/>
        </w:rPr>
        <w:t xml:space="preserve">Za </w:t>
      </w:r>
      <w:r w:rsidR="001A51D7" w:rsidRPr="00350887">
        <w:rPr>
          <w:rFonts w:asciiTheme="minorHAnsi" w:hAnsiTheme="minorHAnsi"/>
          <w:b/>
          <w:color w:val="FFFFFF" w:themeColor="background1"/>
          <w:sz w:val="28"/>
          <w:szCs w:val="28"/>
        </w:rPr>
        <w:t xml:space="preserve"> </w:t>
      </w:r>
      <w:r w:rsidRPr="007E08BE">
        <w:rPr>
          <w:rFonts w:asciiTheme="minorHAnsi" w:hAnsiTheme="minorHAnsi"/>
          <w:b/>
          <w:color w:val="FFFFFF" w:themeColor="background1"/>
          <w:sz w:val="28"/>
          <w:szCs w:val="28"/>
        </w:rPr>
        <w:t>Sklop 3 - Vzdrževanje programske opreme Snow za upravljanje z licencami programske opreme ter lokalna tehnična pomoč</w:t>
      </w:r>
    </w:p>
    <w:p w14:paraId="68FE66BD" w14:textId="77777777" w:rsidR="006A73EE" w:rsidRPr="003000B2" w:rsidRDefault="006A73EE" w:rsidP="006A73EE">
      <w:pPr>
        <w:jc w:val="both"/>
        <w:rPr>
          <w:rFonts w:asciiTheme="minorHAnsi" w:hAnsiTheme="minorHAnsi"/>
          <w:b/>
          <w:color w:val="00B050"/>
          <w:sz w:val="22"/>
          <w:szCs w:val="22"/>
        </w:rPr>
      </w:pPr>
    </w:p>
    <w:p w14:paraId="0D6049B2" w14:textId="693C68E6" w:rsidR="00505ED9" w:rsidRDefault="00505ED9" w:rsidP="00505ED9">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UVOD</w:t>
      </w:r>
    </w:p>
    <w:p w14:paraId="7DD2F916" w14:textId="1959F9DB" w:rsidR="007E08BE" w:rsidRPr="007E08BE" w:rsidRDefault="007E08BE" w:rsidP="007E08BE">
      <w:pPr>
        <w:spacing w:after="120"/>
        <w:jc w:val="both"/>
        <w:rPr>
          <w:rFonts w:ascii="Calibri" w:hAnsi="Calibri" w:cs="Calibri"/>
          <w:sz w:val="22"/>
          <w:szCs w:val="22"/>
        </w:rPr>
      </w:pPr>
      <w:r w:rsidRPr="007E08BE">
        <w:rPr>
          <w:rFonts w:ascii="Calibri" w:hAnsi="Calibri" w:cs="Calibri"/>
          <w:sz w:val="22"/>
          <w:szCs w:val="22"/>
        </w:rPr>
        <w:t>Zavod za zdravstveno zavarovanje Slovenije (v nadaljevanju tudi kot: »ZZZS« oz. »naročnik«) pri podpori dela svojih zaposlenih in zagotavljanju storitev v okviru informacijske infrastrukture uporablja licenčno programsko opremo različnih proizvajalcev. Področje upravljanja licenčne programske opreme postaja z vse večjo digitalizacijo poslovanja vse bolj pomembno. Povečevanje nabora programske opreme različnih proizvajalcev, različna v glavnem popolnoma drugačna licenčna pravila različnih proizvajalcev, popolnoma nove zasnove, ki jih prinašajo oblačne storitve, kot je npr. Microsoft 365, povečujejo kompleksnost tega področja.</w:t>
      </w:r>
    </w:p>
    <w:p w14:paraId="2F71C4F3" w14:textId="2BD300C8" w:rsidR="007E08BE" w:rsidRPr="007E08BE" w:rsidRDefault="007E08BE" w:rsidP="007E08BE">
      <w:pPr>
        <w:spacing w:after="120"/>
        <w:jc w:val="both"/>
        <w:rPr>
          <w:rFonts w:ascii="Calibri" w:hAnsi="Calibri" w:cs="Calibri"/>
          <w:sz w:val="22"/>
          <w:szCs w:val="22"/>
        </w:rPr>
      </w:pPr>
      <w:r w:rsidRPr="007E08BE">
        <w:rPr>
          <w:rFonts w:ascii="Calibri" w:hAnsi="Calibri" w:cs="Calibri"/>
          <w:sz w:val="22"/>
          <w:szCs w:val="22"/>
        </w:rPr>
        <w:t>Skladnost z licenčnimi pravili posameznih proizvajalcev programske opreme je tako vedno teže zagotoviti, ob tem pa je obvladovanje in optimizacija stroškov, ki jih prinaša licenčna programska oprema izjemno pomembno za finančno učinkovitost. V zadnjem obdobju se povečanje kompleksnosti in potrebe po celovitem upravljanju licenčne programske opreme kaže tudi z vedno bolj pogostimi preverjanji skladnosti z licenčnimi pravili proizvajalca, ki jih opravljajo različne revizijske službe. Na podlagi revizijskega pregleda v letu 2018 smo v letu 2019 kupili in implementirali orodje za upravljanje z licenčno programsko opremo (SAM – Software Asset Management) z imenom Snow. V letu 2023 smo ga nadgradili s SaaS modulom za spremljanje Microsoft licenc v oblaku (M365).</w:t>
      </w:r>
    </w:p>
    <w:p w14:paraId="3A9D6276" w14:textId="77777777" w:rsidR="007E08BE" w:rsidRPr="007E08BE" w:rsidRDefault="007E08BE" w:rsidP="007E08BE">
      <w:pPr>
        <w:jc w:val="both"/>
        <w:rPr>
          <w:rFonts w:ascii="Calibri" w:hAnsi="Calibri" w:cs="Calibri"/>
          <w:sz w:val="22"/>
          <w:szCs w:val="22"/>
        </w:rPr>
      </w:pPr>
      <w:r w:rsidRPr="007E08BE">
        <w:rPr>
          <w:rFonts w:ascii="Calibri" w:hAnsi="Calibri" w:cs="Calibri"/>
          <w:sz w:val="22"/>
          <w:szCs w:val="22"/>
        </w:rPr>
        <w:t>Namen novega javnega naročila je zagotoviti nadaljnje vzdrževanje in tehnično podporo za programsko opremo Snow, ki vključuje:</w:t>
      </w:r>
    </w:p>
    <w:p w14:paraId="42D72DF2" w14:textId="0D2834B1" w:rsidR="007E08BE" w:rsidRPr="007E08BE" w:rsidRDefault="007E08BE" w:rsidP="007E08BE">
      <w:pPr>
        <w:pStyle w:val="Odstavekseznama"/>
        <w:numPr>
          <w:ilvl w:val="0"/>
          <w:numId w:val="11"/>
        </w:numPr>
        <w:ind w:left="567" w:hanging="283"/>
        <w:jc w:val="both"/>
        <w:rPr>
          <w:rFonts w:ascii="Calibri" w:hAnsi="Calibri" w:cs="Calibri"/>
          <w:sz w:val="22"/>
          <w:szCs w:val="22"/>
        </w:rPr>
      </w:pPr>
      <w:r w:rsidRPr="007E08BE">
        <w:rPr>
          <w:rFonts w:ascii="Calibri" w:hAnsi="Calibri" w:cs="Calibri"/>
          <w:sz w:val="22"/>
          <w:szCs w:val="22"/>
        </w:rPr>
        <w:t>Vzdrževanje obstoječe programske opreme Snow za obdobje treh let, vključno z lokalno tehnično podporo in aktivnim upravljanjem Snow okolja. To zajema redno vzdrževalno delo, varnostno in funkcionalno posodabljanje, spremembe konfiguracij, periodične preglede skladnosti vnesene programske opreme ter vnos novih pogodb in licenc.</w:t>
      </w:r>
    </w:p>
    <w:p w14:paraId="30AB7996" w14:textId="17AAD699" w:rsidR="007E08BE" w:rsidRPr="007E08BE" w:rsidRDefault="007E08BE" w:rsidP="007E08BE">
      <w:pPr>
        <w:pStyle w:val="Odstavekseznama"/>
        <w:numPr>
          <w:ilvl w:val="0"/>
          <w:numId w:val="11"/>
        </w:numPr>
        <w:spacing w:after="120"/>
        <w:ind w:left="568" w:hanging="284"/>
        <w:contextualSpacing w:val="0"/>
        <w:jc w:val="both"/>
        <w:rPr>
          <w:rFonts w:ascii="Calibri" w:hAnsi="Calibri" w:cs="Calibri"/>
          <w:sz w:val="22"/>
          <w:szCs w:val="22"/>
        </w:rPr>
      </w:pPr>
      <w:r w:rsidRPr="007E08BE">
        <w:rPr>
          <w:rFonts w:ascii="Calibri" w:hAnsi="Calibri" w:cs="Calibri"/>
          <w:sz w:val="22"/>
          <w:szCs w:val="22"/>
        </w:rPr>
        <w:t>Dodatno strokovno tehnično pomoč, ki je na voljo za morebitne zahtevnejše naloge, kot so večje nadgradnje, spreminjanje konfiguracije programske opreme, izvedba novih integracij in sodelovanje pri pregledih licenčne skladnosti.</w:t>
      </w:r>
    </w:p>
    <w:p w14:paraId="3D644F8D" w14:textId="77777777" w:rsidR="007E08BE" w:rsidRPr="007E08BE" w:rsidRDefault="007E08BE" w:rsidP="007E08BE">
      <w:pPr>
        <w:jc w:val="both"/>
        <w:rPr>
          <w:rFonts w:ascii="Calibri" w:hAnsi="Calibri" w:cs="Calibri"/>
          <w:sz w:val="22"/>
          <w:szCs w:val="22"/>
        </w:rPr>
      </w:pPr>
      <w:r w:rsidRPr="007E08BE">
        <w:rPr>
          <w:rFonts w:ascii="Calibri" w:hAnsi="Calibri" w:cs="Calibri"/>
          <w:sz w:val="22"/>
          <w:szCs w:val="22"/>
        </w:rPr>
        <w:t>Javno naročilo predstavlja ključen korak za ZZZS v smeri zagotavljanja učinkovitega upravljanja licenčne programske opreme, kar je še posebej pomembno v luči digitalizacije poslovanja in povečanja kompleksnosti v upravljanju različnih licenčnih pravil.</w:t>
      </w:r>
    </w:p>
    <w:p w14:paraId="5348A0B3" w14:textId="77777777" w:rsidR="00505ED9" w:rsidRPr="00505ED9" w:rsidRDefault="00505ED9" w:rsidP="00505ED9">
      <w:pPr>
        <w:jc w:val="both"/>
        <w:rPr>
          <w:rFonts w:asciiTheme="minorHAnsi" w:hAnsiTheme="minorHAnsi"/>
          <w:bCs/>
          <w:color w:val="FFFFFF" w:themeColor="background1"/>
          <w:sz w:val="22"/>
          <w:szCs w:val="22"/>
        </w:rPr>
      </w:pPr>
    </w:p>
    <w:p w14:paraId="300A21CF" w14:textId="79CBFB9A" w:rsidR="005C5EC7" w:rsidRPr="00350887" w:rsidRDefault="005C5EC7"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350887">
        <w:rPr>
          <w:rFonts w:asciiTheme="minorHAnsi" w:hAnsiTheme="minorHAnsi"/>
          <w:b/>
          <w:color w:val="FFFFFF" w:themeColor="background1"/>
          <w:sz w:val="22"/>
          <w:szCs w:val="22"/>
        </w:rPr>
        <w:t xml:space="preserve">PREDMET JAVNEGA NAROČILA </w:t>
      </w:r>
    </w:p>
    <w:p w14:paraId="6113F5B1" w14:textId="72992E54" w:rsidR="00D806B1" w:rsidRPr="00D806B1" w:rsidRDefault="00D806B1" w:rsidP="00D806B1">
      <w:pPr>
        <w:tabs>
          <w:tab w:val="left" w:pos="851"/>
        </w:tabs>
        <w:jc w:val="both"/>
        <w:rPr>
          <w:rFonts w:ascii="Calibri" w:hAnsi="Calibri" w:cs="Calibri"/>
          <w:sz w:val="22"/>
          <w:szCs w:val="22"/>
        </w:rPr>
      </w:pPr>
      <w:r w:rsidRPr="00D806B1">
        <w:rPr>
          <w:rFonts w:ascii="Calibri" w:hAnsi="Calibri" w:cs="Calibri"/>
          <w:sz w:val="22"/>
          <w:szCs w:val="22"/>
        </w:rPr>
        <w:lastRenderedPageBreak/>
        <w:t>Predmet javnega naročila je vzdrževanje programske opreme Snow za upravljanje z licencami programske opreme – Software Asset Management (v nadaljevanju SAM), za obdobje 3 (treh) let. Predmet javnega naročila je sestavljen iz 3 (treh) med seboj neločljivo povezanih vsebinskih delov.</w:t>
      </w:r>
    </w:p>
    <w:p w14:paraId="55C570A6" w14:textId="77777777" w:rsidR="00D806B1" w:rsidRPr="00D806B1" w:rsidRDefault="00D806B1" w:rsidP="00D806B1">
      <w:pPr>
        <w:pStyle w:val="Odstavekseznama"/>
        <w:numPr>
          <w:ilvl w:val="0"/>
          <w:numId w:val="2"/>
        </w:numPr>
        <w:tabs>
          <w:tab w:val="left" w:pos="851"/>
        </w:tabs>
        <w:ind w:left="567" w:hanging="283"/>
        <w:jc w:val="both"/>
        <w:rPr>
          <w:rFonts w:ascii="Calibri" w:hAnsi="Calibri" w:cs="Calibri"/>
          <w:sz w:val="22"/>
          <w:szCs w:val="22"/>
        </w:rPr>
      </w:pPr>
      <w:r w:rsidRPr="00D806B1">
        <w:rPr>
          <w:rFonts w:ascii="Calibri" w:hAnsi="Calibri" w:cs="Calibri"/>
          <w:sz w:val="22"/>
          <w:szCs w:val="22"/>
        </w:rPr>
        <w:t>Vzdrževanje obstoječe programske opreme in naročnin Snow in tehnična podpora proizvajalca za obdobje 3 (treh) let.</w:t>
      </w:r>
    </w:p>
    <w:p w14:paraId="127F78FC" w14:textId="77777777" w:rsidR="00D806B1" w:rsidRPr="00D806B1" w:rsidRDefault="00D806B1" w:rsidP="00D806B1">
      <w:pPr>
        <w:pStyle w:val="Odstavekseznama"/>
        <w:numPr>
          <w:ilvl w:val="0"/>
          <w:numId w:val="2"/>
        </w:numPr>
        <w:tabs>
          <w:tab w:val="left" w:pos="851"/>
        </w:tabs>
        <w:ind w:left="567" w:hanging="283"/>
        <w:jc w:val="both"/>
        <w:rPr>
          <w:rFonts w:ascii="Calibri" w:hAnsi="Calibri" w:cs="Calibri"/>
          <w:sz w:val="22"/>
          <w:szCs w:val="22"/>
        </w:rPr>
      </w:pPr>
      <w:r w:rsidRPr="00D806B1">
        <w:rPr>
          <w:rFonts w:ascii="Calibri" w:hAnsi="Calibri" w:cs="Calibri"/>
          <w:sz w:val="22"/>
          <w:szCs w:val="22"/>
        </w:rPr>
        <w:t xml:space="preserve">Lokalna tehnična podpora in aktivno upravljanje Snow okolja. </w:t>
      </w:r>
    </w:p>
    <w:p w14:paraId="20377BFD" w14:textId="15AAC5A8" w:rsidR="00D96641" w:rsidRPr="00D806B1" w:rsidRDefault="00D806B1" w:rsidP="00D806B1">
      <w:pPr>
        <w:pStyle w:val="Odstavekseznama"/>
        <w:numPr>
          <w:ilvl w:val="0"/>
          <w:numId w:val="2"/>
        </w:numPr>
        <w:tabs>
          <w:tab w:val="left" w:pos="851"/>
        </w:tabs>
        <w:ind w:left="567" w:hanging="283"/>
        <w:jc w:val="both"/>
        <w:rPr>
          <w:rFonts w:ascii="Calibri" w:hAnsi="Calibri" w:cs="Calibri"/>
          <w:sz w:val="22"/>
          <w:szCs w:val="22"/>
        </w:rPr>
      </w:pPr>
      <w:r w:rsidRPr="00D806B1">
        <w:rPr>
          <w:rFonts w:ascii="Calibri" w:hAnsi="Calibri" w:cs="Calibri"/>
          <w:sz w:val="22"/>
          <w:szCs w:val="22"/>
        </w:rPr>
        <w:t>Dodatna strokovna tehnična pomoč.</w:t>
      </w:r>
    </w:p>
    <w:p w14:paraId="3EA13491" w14:textId="77777777" w:rsidR="00D806B1" w:rsidRPr="00505ED9" w:rsidRDefault="00D806B1" w:rsidP="00D806B1">
      <w:pPr>
        <w:jc w:val="both"/>
        <w:rPr>
          <w:rFonts w:asciiTheme="minorHAnsi" w:hAnsiTheme="minorHAnsi"/>
          <w:bCs/>
          <w:color w:val="FFFFFF" w:themeColor="background1"/>
          <w:sz w:val="22"/>
          <w:szCs w:val="22"/>
        </w:rPr>
      </w:pPr>
    </w:p>
    <w:p w14:paraId="2D676F28" w14:textId="3793AD56" w:rsidR="00757A15" w:rsidRPr="00D806B1" w:rsidRDefault="00D806B1" w:rsidP="00D806B1">
      <w:pPr>
        <w:numPr>
          <w:ilvl w:val="0"/>
          <w:numId w:val="1"/>
        </w:numPr>
        <w:shd w:val="clear" w:color="auto" w:fill="255FAC"/>
        <w:spacing w:after="120"/>
        <w:ind w:left="0" w:firstLine="0"/>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SPECIFIKACIJE PREDMETA NAROČILA IN MINIMALNE ZAHTEVE NAROČNIKA</w:t>
      </w:r>
    </w:p>
    <w:p w14:paraId="4A66731E" w14:textId="08D03B17" w:rsidR="002F69A8" w:rsidRPr="002F69A8" w:rsidRDefault="002F69A8" w:rsidP="002F69A8">
      <w:pPr>
        <w:spacing w:after="120"/>
        <w:ind w:left="568" w:hanging="284"/>
        <w:jc w:val="both"/>
        <w:rPr>
          <w:rFonts w:asciiTheme="minorHAnsi" w:hAnsiTheme="minorHAnsi" w:cstheme="minorHAnsi"/>
          <w:b/>
          <w:bCs/>
          <w:color w:val="255FAC"/>
          <w:sz w:val="22"/>
          <w:szCs w:val="22"/>
        </w:rPr>
      </w:pPr>
      <w:r w:rsidRPr="002F69A8">
        <w:rPr>
          <w:rFonts w:asciiTheme="minorHAnsi" w:hAnsiTheme="minorHAnsi" w:cstheme="minorHAnsi"/>
          <w:color w:val="255FAC"/>
          <w:sz w:val="22"/>
          <w:szCs w:val="22"/>
        </w:rPr>
        <w:t xml:space="preserve">1. </w:t>
      </w:r>
      <w:r w:rsidR="00D806B1">
        <w:rPr>
          <w:rFonts w:asciiTheme="minorHAnsi" w:hAnsiTheme="minorHAnsi" w:cstheme="minorHAnsi"/>
          <w:color w:val="255FAC"/>
          <w:sz w:val="22"/>
          <w:szCs w:val="22"/>
        </w:rPr>
        <w:t>Opis trenutnega stanja</w:t>
      </w:r>
    </w:p>
    <w:p w14:paraId="46E118B4" w14:textId="37779AD4" w:rsidR="00D806B1" w:rsidRPr="00D806B1" w:rsidRDefault="00D806B1" w:rsidP="00D806B1">
      <w:pPr>
        <w:spacing w:after="120"/>
        <w:jc w:val="both"/>
        <w:rPr>
          <w:rFonts w:asciiTheme="minorHAnsi" w:hAnsiTheme="minorHAnsi"/>
          <w:sz w:val="22"/>
          <w:szCs w:val="22"/>
        </w:rPr>
      </w:pPr>
      <w:r>
        <w:rPr>
          <w:rFonts w:asciiTheme="minorHAnsi" w:hAnsiTheme="minorHAnsi"/>
          <w:sz w:val="22"/>
          <w:szCs w:val="22"/>
        </w:rPr>
        <w:t>ZZZS</w:t>
      </w:r>
      <w:r w:rsidRPr="00D806B1">
        <w:rPr>
          <w:rFonts w:asciiTheme="minorHAnsi" w:hAnsiTheme="minorHAnsi"/>
          <w:sz w:val="22"/>
          <w:szCs w:val="22"/>
        </w:rPr>
        <w:t xml:space="preserve"> pri podpori dela svojih zaposlenih in zagotavljanju storitev v okviru informacijske infrastrukture uporablja licenčno programsko opremo različnih proizvajalcev. Področje upravljanja licenčne programske opreme postaja z vse večjo digitalizacijo poslovanja vse bolj pomembno. Povečevanje nabora programske opreme različnih proizvajalcev, različna v glavnem popolnoma drugačna licenčna pravila različnih proizvajalcev, popolnoma nove zasnove, ki jih prinašajo oblačne storitve, kot je npr. Microsoft 365, povečujejo kompleksnost tega področja.</w:t>
      </w:r>
    </w:p>
    <w:p w14:paraId="1CB5663E" w14:textId="302AA58D" w:rsidR="00D806B1" w:rsidRPr="00D806B1" w:rsidRDefault="00D806B1" w:rsidP="00D806B1">
      <w:pPr>
        <w:spacing w:after="120"/>
        <w:jc w:val="both"/>
        <w:rPr>
          <w:rFonts w:asciiTheme="minorHAnsi" w:hAnsiTheme="minorHAnsi"/>
          <w:sz w:val="22"/>
          <w:szCs w:val="22"/>
        </w:rPr>
      </w:pPr>
      <w:r w:rsidRPr="00D806B1">
        <w:rPr>
          <w:rFonts w:asciiTheme="minorHAnsi" w:hAnsiTheme="minorHAnsi"/>
          <w:sz w:val="22"/>
          <w:szCs w:val="22"/>
        </w:rPr>
        <w:t>Skladnost z licenčnimi pravili posameznih proizvajalcev programske opreme je tako vedno teže zagotoviti, ob tem pa je obvladovanje in optimizacija stroškov, ki jih prinaša licenčna programska oprema izjemno pomembno za finančno učinkovitost. V zadnjem obdobju se povečanje kompleksnosti in potrebe po celovitem upravljanju licenčne programske opreme kaže tudi z vedno bolj pogostimi preverjanji skladnosti z licenčnimi pravili proizvajalca, ki jih opravljajo različne revizijske službe. Na podlagi revizijskega pregleda v letu 2018 smo v letu 2019 kupili in implementirali orodje za upravljanje z licenčno programsko opremo (SAM – Software Asset Management) z imenom Snow. Opis rešitve podajamo v nadaljevanju.</w:t>
      </w:r>
    </w:p>
    <w:p w14:paraId="76200CAC" w14:textId="77777777" w:rsidR="00D806B1" w:rsidRPr="00D806B1" w:rsidRDefault="00D806B1" w:rsidP="00D806B1">
      <w:pPr>
        <w:jc w:val="both"/>
        <w:rPr>
          <w:rFonts w:asciiTheme="minorHAnsi" w:hAnsiTheme="minorHAnsi"/>
          <w:sz w:val="22"/>
          <w:szCs w:val="22"/>
        </w:rPr>
      </w:pPr>
      <w:r w:rsidRPr="00D806B1">
        <w:rPr>
          <w:rFonts w:asciiTheme="minorHAnsi" w:hAnsiTheme="minorHAnsi"/>
          <w:sz w:val="22"/>
          <w:szCs w:val="22"/>
        </w:rPr>
        <w:t>Na strežniku so uspešno nameščene naslednje komponente na zadnjih verzijah produktov:</w:t>
      </w:r>
    </w:p>
    <w:p w14:paraId="46930C82" w14:textId="6B9BA914" w:rsidR="00D806B1" w:rsidRPr="00D806B1" w:rsidRDefault="00D806B1" w:rsidP="00D806B1">
      <w:pPr>
        <w:pStyle w:val="Odstavekseznama"/>
        <w:numPr>
          <w:ilvl w:val="0"/>
          <w:numId w:val="13"/>
        </w:numPr>
        <w:ind w:left="567" w:hanging="283"/>
        <w:jc w:val="both"/>
        <w:rPr>
          <w:rFonts w:asciiTheme="minorHAnsi" w:hAnsiTheme="minorHAnsi"/>
          <w:sz w:val="22"/>
          <w:szCs w:val="22"/>
        </w:rPr>
      </w:pPr>
      <w:r w:rsidRPr="00D806B1">
        <w:rPr>
          <w:rFonts w:asciiTheme="minorHAnsi" w:hAnsiTheme="minorHAnsi"/>
          <w:sz w:val="22"/>
          <w:szCs w:val="22"/>
        </w:rPr>
        <w:t>Snow Licence Manager, Snow Inventory Server, Snow Integration Manager in Snow Inventory Agent za spremljanje licenc na strežnikih v ZZZS okolju (on-premise)</w:t>
      </w:r>
      <w:r>
        <w:rPr>
          <w:rFonts w:asciiTheme="minorHAnsi" w:hAnsiTheme="minorHAnsi"/>
          <w:sz w:val="22"/>
          <w:szCs w:val="22"/>
        </w:rPr>
        <w:t>;</w:t>
      </w:r>
    </w:p>
    <w:p w14:paraId="1253B1F8" w14:textId="4DB24440" w:rsidR="00D806B1" w:rsidRPr="00D806B1" w:rsidRDefault="00D806B1" w:rsidP="00D806B1">
      <w:pPr>
        <w:pStyle w:val="Odstavekseznama"/>
        <w:numPr>
          <w:ilvl w:val="0"/>
          <w:numId w:val="13"/>
        </w:numPr>
        <w:ind w:left="567" w:hanging="283"/>
        <w:jc w:val="both"/>
        <w:rPr>
          <w:rFonts w:asciiTheme="minorHAnsi" w:hAnsiTheme="minorHAnsi"/>
          <w:sz w:val="22"/>
          <w:szCs w:val="22"/>
        </w:rPr>
      </w:pPr>
      <w:r w:rsidRPr="00D806B1">
        <w:rPr>
          <w:rFonts w:asciiTheme="minorHAnsi" w:hAnsiTheme="minorHAnsi"/>
          <w:sz w:val="22"/>
          <w:szCs w:val="22"/>
        </w:rPr>
        <w:t>Snow SaaS Advanced Optimization za spremljanje Microsoft licenc v oblaku</w:t>
      </w:r>
      <w:r>
        <w:rPr>
          <w:rFonts w:asciiTheme="minorHAnsi" w:hAnsiTheme="minorHAnsi"/>
          <w:sz w:val="22"/>
          <w:szCs w:val="22"/>
        </w:rPr>
        <w:t>;</w:t>
      </w:r>
    </w:p>
    <w:p w14:paraId="2FDF294C" w14:textId="77777777" w:rsidR="00D806B1" w:rsidRPr="00D806B1" w:rsidRDefault="00D806B1" w:rsidP="00D806B1">
      <w:pPr>
        <w:spacing w:before="120"/>
        <w:jc w:val="both"/>
        <w:rPr>
          <w:rFonts w:asciiTheme="minorHAnsi" w:hAnsiTheme="minorHAnsi"/>
          <w:sz w:val="22"/>
          <w:szCs w:val="22"/>
        </w:rPr>
      </w:pPr>
      <w:r w:rsidRPr="00D806B1">
        <w:rPr>
          <w:rFonts w:asciiTheme="minorHAnsi" w:hAnsiTheme="minorHAnsi"/>
          <w:sz w:val="22"/>
          <w:szCs w:val="22"/>
        </w:rPr>
        <w:t xml:space="preserve">Za podatkovno bazo se je uporabil obstoječi SQL strežnik Z0000194\ZZZSAPP na katerem sta kreirani dve bazi, ki služita za delovanje Snow sistema: </w:t>
      </w:r>
    </w:p>
    <w:p w14:paraId="78BBBB5D" w14:textId="097BC0AF" w:rsidR="00D806B1" w:rsidRPr="00D806B1" w:rsidRDefault="00D806B1" w:rsidP="00D806B1">
      <w:pPr>
        <w:pStyle w:val="Odstavekseznama"/>
        <w:numPr>
          <w:ilvl w:val="0"/>
          <w:numId w:val="13"/>
        </w:numPr>
        <w:spacing w:after="120"/>
        <w:ind w:left="567" w:hanging="284"/>
        <w:contextualSpacing w:val="0"/>
        <w:jc w:val="both"/>
        <w:rPr>
          <w:rFonts w:asciiTheme="minorHAnsi" w:hAnsiTheme="minorHAnsi"/>
          <w:sz w:val="22"/>
          <w:szCs w:val="22"/>
        </w:rPr>
      </w:pPr>
      <w:r w:rsidRPr="00D806B1">
        <w:rPr>
          <w:rFonts w:asciiTheme="minorHAnsi" w:hAnsiTheme="minorHAnsi"/>
          <w:sz w:val="22"/>
          <w:szCs w:val="22"/>
        </w:rPr>
        <w:t>SnowInventory in SnowLicenseManager</w:t>
      </w:r>
      <w:r>
        <w:rPr>
          <w:rFonts w:asciiTheme="minorHAnsi" w:hAnsiTheme="minorHAnsi"/>
          <w:sz w:val="22"/>
          <w:szCs w:val="22"/>
        </w:rPr>
        <w:t>.</w:t>
      </w:r>
    </w:p>
    <w:p w14:paraId="550FCD01" w14:textId="77777777" w:rsidR="00D806B1" w:rsidRPr="00D806B1" w:rsidRDefault="00D806B1" w:rsidP="00D806B1">
      <w:pPr>
        <w:jc w:val="both"/>
        <w:rPr>
          <w:rFonts w:asciiTheme="minorHAnsi" w:hAnsiTheme="minorHAnsi"/>
          <w:sz w:val="22"/>
          <w:szCs w:val="22"/>
        </w:rPr>
      </w:pPr>
      <w:r w:rsidRPr="00D806B1">
        <w:rPr>
          <w:rFonts w:asciiTheme="minorHAnsi" w:hAnsiTheme="minorHAnsi"/>
          <w:sz w:val="22"/>
          <w:szCs w:val="22"/>
        </w:rPr>
        <w:t>Naročnik z orodjem Snow upravlja programsko opremo:</w:t>
      </w:r>
    </w:p>
    <w:p w14:paraId="5A3880B2" w14:textId="6212D0D7" w:rsidR="00D806B1" w:rsidRPr="00D806B1" w:rsidRDefault="00D806B1" w:rsidP="00D806B1">
      <w:pPr>
        <w:pStyle w:val="Odstavekseznama"/>
        <w:numPr>
          <w:ilvl w:val="0"/>
          <w:numId w:val="15"/>
        </w:numPr>
        <w:ind w:left="567" w:hanging="283"/>
        <w:jc w:val="both"/>
        <w:rPr>
          <w:rFonts w:asciiTheme="minorHAnsi" w:hAnsiTheme="minorHAnsi"/>
          <w:sz w:val="22"/>
          <w:szCs w:val="22"/>
        </w:rPr>
      </w:pPr>
      <w:r w:rsidRPr="00D806B1">
        <w:rPr>
          <w:rFonts w:asciiTheme="minorHAnsi" w:hAnsiTheme="minorHAnsi"/>
          <w:sz w:val="22"/>
          <w:szCs w:val="22"/>
        </w:rPr>
        <w:t>IBM, Microsoft (on-premise in v oblaku), Microstrategy, VMware</w:t>
      </w:r>
    </w:p>
    <w:p w14:paraId="44AE04A1" w14:textId="3A79C11A" w:rsidR="00D806B1" w:rsidRPr="00D806B1" w:rsidRDefault="00D806B1" w:rsidP="00D806B1">
      <w:pPr>
        <w:pStyle w:val="Odstavekseznama"/>
        <w:numPr>
          <w:ilvl w:val="0"/>
          <w:numId w:val="15"/>
        </w:numPr>
        <w:ind w:left="567" w:hanging="283"/>
        <w:jc w:val="both"/>
        <w:rPr>
          <w:rFonts w:asciiTheme="minorHAnsi" w:hAnsiTheme="minorHAnsi"/>
          <w:sz w:val="22"/>
          <w:szCs w:val="22"/>
        </w:rPr>
      </w:pPr>
      <w:r w:rsidRPr="00D806B1">
        <w:rPr>
          <w:rFonts w:asciiTheme="minorHAnsi" w:hAnsiTheme="minorHAnsi"/>
          <w:sz w:val="22"/>
          <w:szCs w:val="22"/>
        </w:rPr>
        <w:t>Vpisane aktivne pogodbe za IBM, VMware in Microsoft</w:t>
      </w:r>
    </w:p>
    <w:p w14:paraId="62F477C4" w14:textId="3057CB66" w:rsidR="00D806B1" w:rsidRPr="00D806B1" w:rsidRDefault="00D806B1" w:rsidP="00D806B1">
      <w:pPr>
        <w:pStyle w:val="Odstavekseznama"/>
        <w:numPr>
          <w:ilvl w:val="0"/>
          <w:numId w:val="15"/>
        </w:numPr>
        <w:ind w:left="567" w:hanging="283"/>
        <w:jc w:val="both"/>
        <w:rPr>
          <w:rFonts w:asciiTheme="minorHAnsi" w:hAnsiTheme="minorHAnsi"/>
          <w:sz w:val="22"/>
          <w:szCs w:val="22"/>
        </w:rPr>
      </w:pPr>
      <w:r w:rsidRPr="00D806B1">
        <w:rPr>
          <w:rFonts w:asciiTheme="minorHAnsi" w:hAnsiTheme="minorHAnsi"/>
          <w:sz w:val="22"/>
          <w:szCs w:val="22"/>
        </w:rPr>
        <w:t>Vpisane in arhivirane stare pogodbe za IBM, Vmware in Microsoft z namenom upravljanja kompletnega cikla pogodb v Snow orodju</w:t>
      </w:r>
    </w:p>
    <w:p w14:paraId="57A38DE4" w14:textId="18FE799A" w:rsidR="00D806B1" w:rsidRPr="00D806B1" w:rsidRDefault="00D806B1" w:rsidP="00D806B1">
      <w:pPr>
        <w:pStyle w:val="Odstavekseznama"/>
        <w:numPr>
          <w:ilvl w:val="0"/>
          <w:numId w:val="15"/>
        </w:numPr>
        <w:ind w:left="567" w:hanging="283"/>
        <w:jc w:val="both"/>
        <w:rPr>
          <w:rFonts w:asciiTheme="minorHAnsi" w:hAnsiTheme="minorHAnsi"/>
          <w:sz w:val="22"/>
          <w:szCs w:val="22"/>
        </w:rPr>
      </w:pPr>
      <w:r w:rsidRPr="00D806B1">
        <w:rPr>
          <w:rFonts w:asciiTheme="minorHAnsi" w:hAnsiTheme="minorHAnsi"/>
          <w:sz w:val="22"/>
          <w:szCs w:val="22"/>
        </w:rPr>
        <w:t>Ostale vpisane SW pogodbe z aktivnimi licencami programske opreme, katerih namen je med drugim tudi vodenje in spremljanje teh pogodb v Snow orodju z namenom lažjih inventrarnih popisov Popisne komisije – v Snow so vpisne vse aktivne licence programske opreme, ki so del inventarnega popisa – me drugim Cisco, Microfocus, HCL, itd</w:t>
      </w:r>
    </w:p>
    <w:p w14:paraId="39F07CCA" w14:textId="3FF784C3" w:rsidR="00D806B1" w:rsidRPr="00D806B1" w:rsidRDefault="00D806B1" w:rsidP="00D806B1">
      <w:pPr>
        <w:pStyle w:val="Odstavekseznama"/>
        <w:numPr>
          <w:ilvl w:val="0"/>
          <w:numId w:val="15"/>
        </w:numPr>
        <w:spacing w:after="120"/>
        <w:ind w:left="568" w:hanging="284"/>
        <w:contextualSpacing w:val="0"/>
        <w:jc w:val="both"/>
        <w:rPr>
          <w:rFonts w:asciiTheme="minorHAnsi" w:hAnsiTheme="minorHAnsi"/>
          <w:sz w:val="22"/>
          <w:szCs w:val="22"/>
        </w:rPr>
      </w:pPr>
      <w:r w:rsidRPr="00D806B1">
        <w:rPr>
          <w:rFonts w:asciiTheme="minorHAnsi" w:hAnsiTheme="minorHAnsi"/>
          <w:sz w:val="22"/>
          <w:szCs w:val="22"/>
        </w:rPr>
        <w:t>Vpisane licence za več kot 200 orodij programske opreme</w:t>
      </w:r>
    </w:p>
    <w:p w14:paraId="59F02DC5" w14:textId="77777777" w:rsidR="00D806B1" w:rsidRPr="00D806B1" w:rsidRDefault="00D806B1" w:rsidP="00D806B1">
      <w:pPr>
        <w:jc w:val="both"/>
        <w:rPr>
          <w:rFonts w:asciiTheme="minorHAnsi" w:hAnsiTheme="minorHAnsi"/>
          <w:sz w:val="22"/>
          <w:szCs w:val="22"/>
        </w:rPr>
      </w:pPr>
      <w:r w:rsidRPr="00D806B1">
        <w:rPr>
          <w:rFonts w:asciiTheme="minorHAnsi" w:hAnsiTheme="minorHAnsi"/>
          <w:sz w:val="22"/>
          <w:szCs w:val="22"/>
        </w:rPr>
        <w:t>Naročnik je v orodju Snow izvedel naslednje integracije:</w:t>
      </w:r>
    </w:p>
    <w:p w14:paraId="6E18B6FB" w14:textId="22F20492" w:rsidR="00D806B1" w:rsidRPr="00D806B1" w:rsidRDefault="00D806B1" w:rsidP="00D806B1">
      <w:pPr>
        <w:pStyle w:val="Odstavekseznama"/>
        <w:numPr>
          <w:ilvl w:val="0"/>
          <w:numId w:val="17"/>
        </w:numPr>
        <w:ind w:left="567" w:hanging="283"/>
        <w:jc w:val="both"/>
        <w:rPr>
          <w:rFonts w:asciiTheme="minorHAnsi" w:hAnsiTheme="minorHAnsi"/>
          <w:sz w:val="22"/>
          <w:szCs w:val="22"/>
        </w:rPr>
      </w:pPr>
      <w:r w:rsidRPr="00D806B1">
        <w:rPr>
          <w:rFonts w:asciiTheme="minorHAnsi" w:hAnsiTheme="minorHAnsi"/>
          <w:sz w:val="22"/>
          <w:szCs w:val="22"/>
        </w:rPr>
        <w:t>Microsoft aktivni imenik za podporo avtentikacije uporabnikov,</w:t>
      </w:r>
    </w:p>
    <w:p w14:paraId="4530A1E9" w14:textId="2E82387C" w:rsidR="00D806B1" w:rsidRPr="00D806B1" w:rsidRDefault="00D806B1" w:rsidP="00D806B1">
      <w:pPr>
        <w:pStyle w:val="Odstavekseznama"/>
        <w:numPr>
          <w:ilvl w:val="0"/>
          <w:numId w:val="17"/>
        </w:numPr>
        <w:ind w:left="567" w:hanging="283"/>
        <w:jc w:val="both"/>
        <w:rPr>
          <w:rFonts w:asciiTheme="minorHAnsi" w:hAnsiTheme="minorHAnsi"/>
          <w:sz w:val="22"/>
          <w:szCs w:val="22"/>
        </w:rPr>
      </w:pPr>
      <w:r w:rsidRPr="00D806B1">
        <w:rPr>
          <w:rFonts w:asciiTheme="minorHAnsi" w:hAnsiTheme="minorHAnsi"/>
          <w:sz w:val="22"/>
          <w:szCs w:val="22"/>
        </w:rPr>
        <w:t>inventarno orodje ILMT, proizvajalca programske opreme IBM,</w:t>
      </w:r>
    </w:p>
    <w:p w14:paraId="75C042AE" w14:textId="7F56C072" w:rsidR="00D806B1" w:rsidRPr="00D806B1" w:rsidRDefault="00D806B1" w:rsidP="00D806B1">
      <w:pPr>
        <w:pStyle w:val="Odstavekseznama"/>
        <w:numPr>
          <w:ilvl w:val="0"/>
          <w:numId w:val="17"/>
        </w:numPr>
        <w:ind w:left="567" w:hanging="283"/>
        <w:jc w:val="both"/>
        <w:rPr>
          <w:rFonts w:asciiTheme="minorHAnsi" w:hAnsiTheme="minorHAnsi"/>
          <w:sz w:val="22"/>
          <w:szCs w:val="22"/>
        </w:rPr>
      </w:pPr>
      <w:r w:rsidRPr="00D806B1">
        <w:rPr>
          <w:rFonts w:asciiTheme="minorHAnsi" w:hAnsiTheme="minorHAnsi"/>
          <w:sz w:val="22"/>
          <w:szCs w:val="22"/>
        </w:rPr>
        <w:t>inventarno orodje vCenter, proizvajalca programske opreme VMware,</w:t>
      </w:r>
    </w:p>
    <w:p w14:paraId="6BCB01A6" w14:textId="42300D66" w:rsidR="00D806B1" w:rsidRPr="00D806B1" w:rsidRDefault="00D806B1" w:rsidP="00D806B1">
      <w:pPr>
        <w:pStyle w:val="Odstavekseznama"/>
        <w:numPr>
          <w:ilvl w:val="0"/>
          <w:numId w:val="17"/>
        </w:numPr>
        <w:ind w:left="567" w:hanging="283"/>
        <w:jc w:val="both"/>
        <w:rPr>
          <w:rFonts w:asciiTheme="minorHAnsi" w:hAnsiTheme="minorHAnsi"/>
          <w:sz w:val="22"/>
          <w:szCs w:val="22"/>
        </w:rPr>
      </w:pPr>
      <w:r w:rsidRPr="00D806B1">
        <w:rPr>
          <w:rFonts w:asciiTheme="minorHAnsi" w:hAnsiTheme="minorHAnsi"/>
          <w:sz w:val="22"/>
          <w:szCs w:val="22"/>
        </w:rPr>
        <w:t>inventarno orodje SCCM, proizvajalca programske opreme Microsoft,</w:t>
      </w:r>
    </w:p>
    <w:p w14:paraId="70BFD27C" w14:textId="14CA3262" w:rsidR="00D806B1" w:rsidRPr="00EC5C15" w:rsidRDefault="00D806B1" w:rsidP="00EC5C15">
      <w:pPr>
        <w:pStyle w:val="Odstavekseznama"/>
        <w:numPr>
          <w:ilvl w:val="0"/>
          <w:numId w:val="17"/>
        </w:numPr>
        <w:spacing w:after="120"/>
        <w:ind w:left="568" w:hanging="284"/>
        <w:contextualSpacing w:val="0"/>
        <w:jc w:val="both"/>
        <w:rPr>
          <w:rFonts w:asciiTheme="minorHAnsi" w:hAnsiTheme="minorHAnsi"/>
          <w:sz w:val="22"/>
          <w:szCs w:val="22"/>
        </w:rPr>
      </w:pPr>
      <w:r w:rsidRPr="00EC5C15">
        <w:rPr>
          <w:rFonts w:asciiTheme="minorHAnsi" w:hAnsiTheme="minorHAnsi"/>
          <w:sz w:val="22"/>
          <w:szCs w:val="22"/>
        </w:rPr>
        <w:t>Preko paketov s tiho namestitvijo Snow Inventory Agenta preko naročnikovega sistema za distribucijo programske opreme (SCCM) je v Snow Inventory Server okolje uspešno nameščenih v tem trenutku 2.200 agentov. Vse skupaj z izvedenimi integracijami je v sistemu ca. 1.700 naprav in 1.100 uporabnikov v M365.</w:t>
      </w:r>
    </w:p>
    <w:p w14:paraId="09FADD9B" w14:textId="77777777" w:rsidR="00D806B1" w:rsidRPr="00D806B1" w:rsidRDefault="00D806B1" w:rsidP="00D806B1">
      <w:pPr>
        <w:jc w:val="both"/>
        <w:rPr>
          <w:rFonts w:asciiTheme="minorHAnsi" w:hAnsiTheme="minorHAnsi"/>
          <w:sz w:val="22"/>
          <w:szCs w:val="22"/>
        </w:rPr>
      </w:pPr>
      <w:r w:rsidRPr="00D806B1">
        <w:rPr>
          <w:rFonts w:asciiTheme="minorHAnsi" w:hAnsiTheme="minorHAnsi"/>
          <w:sz w:val="22"/>
          <w:szCs w:val="22"/>
        </w:rPr>
        <w:lastRenderedPageBreak/>
        <w:t>Naročnik je v orodju Snow izdelal naslednja prilagojena poročila:</w:t>
      </w:r>
    </w:p>
    <w:p w14:paraId="78142ED7" w14:textId="27F6DDBD" w:rsidR="00D806B1" w:rsidRPr="00EC5C15" w:rsidRDefault="00D806B1" w:rsidP="00EC5C15">
      <w:pPr>
        <w:pStyle w:val="Odstavekseznama"/>
        <w:numPr>
          <w:ilvl w:val="0"/>
          <w:numId w:val="19"/>
        </w:numPr>
        <w:ind w:left="567" w:hanging="283"/>
        <w:jc w:val="both"/>
        <w:rPr>
          <w:rFonts w:asciiTheme="minorHAnsi" w:hAnsiTheme="minorHAnsi"/>
          <w:sz w:val="22"/>
          <w:szCs w:val="22"/>
        </w:rPr>
      </w:pPr>
      <w:r w:rsidRPr="00EC5C15">
        <w:rPr>
          <w:rFonts w:asciiTheme="minorHAnsi" w:hAnsiTheme="minorHAnsi"/>
          <w:sz w:val="22"/>
          <w:szCs w:val="22"/>
        </w:rPr>
        <w:t>Popisna komisija – 33 različnih prilagojenih poročil</w:t>
      </w:r>
    </w:p>
    <w:p w14:paraId="3955DC67" w14:textId="704C49F1" w:rsidR="00D806B1" w:rsidRPr="00EC5C15" w:rsidRDefault="00D806B1" w:rsidP="00EC5C15">
      <w:pPr>
        <w:pStyle w:val="Odstavekseznama"/>
        <w:numPr>
          <w:ilvl w:val="0"/>
          <w:numId w:val="19"/>
        </w:numPr>
        <w:ind w:left="567" w:hanging="283"/>
        <w:jc w:val="both"/>
        <w:rPr>
          <w:rFonts w:asciiTheme="minorHAnsi" w:hAnsiTheme="minorHAnsi"/>
          <w:sz w:val="22"/>
          <w:szCs w:val="22"/>
        </w:rPr>
      </w:pPr>
      <w:r w:rsidRPr="00EC5C15">
        <w:rPr>
          <w:rFonts w:asciiTheme="minorHAnsi" w:hAnsiTheme="minorHAnsi"/>
          <w:sz w:val="22"/>
          <w:szCs w:val="22"/>
        </w:rPr>
        <w:t>Seznam uporabljenih aplikacij po proizvajalcih – 4 prilagojena poročila</w:t>
      </w:r>
    </w:p>
    <w:p w14:paraId="2DF51D48" w14:textId="65CE0627" w:rsidR="00D806B1" w:rsidRPr="00EC5C15" w:rsidRDefault="00D806B1" w:rsidP="00EC5C15">
      <w:pPr>
        <w:pStyle w:val="Odstavekseznama"/>
        <w:numPr>
          <w:ilvl w:val="0"/>
          <w:numId w:val="19"/>
        </w:numPr>
        <w:ind w:left="567" w:hanging="283"/>
        <w:jc w:val="both"/>
        <w:rPr>
          <w:rFonts w:asciiTheme="minorHAnsi" w:hAnsiTheme="minorHAnsi"/>
          <w:sz w:val="22"/>
          <w:szCs w:val="22"/>
        </w:rPr>
      </w:pPr>
      <w:r w:rsidRPr="00EC5C15">
        <w:rPr>
          <w:rFonts w:asciiTheme="minorHAnsi" w:hAnsiTheme="minorHAnsi"/>
          <w:sz w:val="22"/>
          <w:szCs w:val="22"/>
        </w:rPr>
        <w:t>IBM revizijsko stanje – 6 prilagojenih poročil</w:t>
      </w:r>
    </w:p>
    <w:p w14:paraId="2F712009" w14:textId="193F8FA4" w:rsidR="00D806B1" w:rsidRPr="00EC5C15" w:rsidRDefault="00D806B1" w:rsidP="00EC5C15">
      <w:pPr>
        <w:pStyle w:val="Odstavekseznama"/>
        <w:numPr>
          <w:ilvl w:val="0"/>
          <w:numId w:val="19"/>
        </w:numPr>
        <w:ind w:left="567" w:hanging="283"/>
        <w:jc w:val="both"/>
        <w:rPr>
          <w:rFonts w:asciiTheme="minorHAnsi" w:hAnsiTheme="minorHAnsi"/>
          <w:sz w:val="22"/>
          <w:szCs w:val="22"/>
        </w:rPr>
      </w:pPr>
      <w:r w:rsidRPr="00EC5C15">
        <w:rPr>
          <w:rFonts w:asciiTheme="minorHAnsi" w:hAnsiTheme="minorHAnsi"/>
          <w:sz w:val="22"/>
          <w:szCs w:val="22"/>
        </w:rPr>
        <w:t>Microsoft revizijsko stanje – 5 prilagojenih poročil</w:t>
      </w:r>
    </w:p>
    <w:p w14:paraId="21E6BAAF" w14:textId="564E7D0E" w:rsidR="00D806B1" w:rsidRPr="00EC5C15" w:rsidRDefault="00D806B1" w:rsidP="00EC5C15">
      <w:pPr>
        <w:pStyle w:val="Odstavekseznama"/>
        <w:numPr>
          <w:ilvl w:val="0"/>
          <w:numId w:val="19"/>
        </w:numPr>
        <w:ind w:left="567" w:hanging="283"/>
        <w:jc w:val="both"/>
        <w:rPr>
          <w:rFonts w:asciiTheme="minorHAnsi" w:hAnsiTheme="minorHAnsi"/>
          <w:sz w:val="22"/>
          <w:szCs w:val="22"/>
        </w:rPr>
      </w:pPr>
      <w:r w:rsidRPr="00EC5C15">
        <w:rPr>
          <w:rFonts w:asciiTheme="minorHAnsi" w:hAnsiTheme="minorHAnsi"/>
          <w:sz w:val="22"/>
          <w:szCs w:val="22"/>
        </w:rPr>
        <w:t>VMware revizijsko stanje – 1 prilagojeno poročilo</w:t>
      </w:r>
    </w:p>
    <w:p w14:paraId="2B949501" w14:textId="64C6E26A" w:rsidR="00D806B1" w:rsidRPr="00EC5C15" w:rsidRDefault="00D806B1" w:rsidP="00EC5C15">
      <w:pPr>
        <w:pStyle w:val="Odstavekseznama"/>
        <w:numPr>
          <w:ilvl w:val="0"/>
          <w:numId w:val="19"/>
        </w:numPr>
        <w:ind w:left="567" w:hanging="283"/>
        <w:jc w:val="both"/>
        <w:rPr>
          <w:rFonts w:asciiTheme="minorHAnsi" w:hAnsiTheme="minorHAnsi"/>
          <w:sz w:val="22"/>
          <w:szCs w:val="22"/>
        </w:rPr>
      </w:pPr>
      <w:r w:rsidRPr="00EC5C15">
        <w:rPr>
          <w:rFonts w:asciiTheme="minorHAnsi" w:hAnsiTheme="minorHAnsi"/>
          <w:sz w:val="22"/>
          <w:szCs w:val="22"/>
        </w:rPr>
        <w:t>Revizijsko stanje drugih proizvajalcev – 1 prilagojeno poročilo</w:t>
      </w:r>
    </w:p>
    <w:p w14:paraId="7E252180" w14:textId="511B9CD9" w:rsidR="00D806B1" w:rsidRPr="00EC5C15" w:rsidRDefault="00D806B1" w:rsidP="00EC5C15">
      <w:pPr>
        <w:pStyle w:val="Odstavekseznama"/>
        <w:numPr>
          <w:ilvl w:val="0"/>
          <w:numId w:val="19"/>
        </w:numPr>
        <w:ind w:left="567" w:hanging="283"/>
        <w:jc w:val="both"/>
        <w:rPr>
          <w:rFonts w:asciiTheme="minorHAnsi" w:hAnsiTheme="minorHAnsi"/>
          <w:sz w:val="22"/>
          <w:szCs w:val="22"/>
        </w:rPr>
      </w:pPr>
      <w:r w:rsidRPr="00EC5C15">
        <w:rPr>
          <w:rFonts w:asciiTheme="minorHAnsi" w:hAnsiTheme="minorHAnsi"/>
          <w:sz w:val="22"/>
          <w:szCs w:val="22"/>
        </w:rPr>
        <w:t>ZZZS ILMT PVU products – data quality check – 3 prilagojena poročila</w:t>
      </w:r>
    </w:p>
    <w:p w14:paraId="2BDD9E31" w14:textId="2E58D8F1" w:rsidR="00757A15" w:rsidRPr="00EC5C15" w:rsidRDefault="00D806B1" w:rsidP="00EC5C15">
      <w:pPr>
        <w:pStyle w:val="Odstavekseznama"/>
        <w:numPr>
          <w:ilvl w:val="0"/>
          <w:numId w:val="19"/>
        </w:numPr>
        <w:ind w:left="567" w:hanging="283"/>
        <w:jc w:val="both"/>
        <w:rPr>
          <w:rFonts w:asciiTheme="minorHAnsi" w:hAnsiTheme="minorHAnsi"/>
          <w:sz w:val="22"/>
          <w:szCs w:val="22"/>
        </w:rPr>
      </w:pPr>
      <w:r w:rsidRPr="00EC5C15">
        <w:rPr>
          <w:rFonts w:asciiTheme="minorHAnsi" w:hAnsiTheme="minorHAnsi"/>
          <w:sz w:val="22"/>
          <w:szCs w:val="22"/>
        </w:rPr>
        <w:t>Ostala prilagojena poročila – 6 prilagojenih poročil</w:t>
      </w:r>
    </w:p>
    <w:p w14:paraId="43593E5E" w14:textId="0D9C1576" w:rsidR="002F69A8" w:rsidRPr="002F69A8" w:rsidRDefault="008F27BE" w:rsidP="005933EC">
      <w:pPr>
        <w:spacing w:before="120" w:after="120"/>
        <w:ind w:left="567"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2</w:t>
      </w:r>
      <w:r w:rsidR="002F69A8" w:rsidRPr="002F69A8">
        <w:rPr>
          <w:rFonts w:asciiTheme="minorHAnsi" w:hAnsiTheme="minorHAnsi" w:cstheme="minorHAnsi"/>
          <w:color w:val="255FAC"/>
          <w:sz w:val="22"/>
          <w:szCs w:val="22"/>
        </w:rPr>
        <w:t xml:space="preserve">. </w:t>
      </w:r>
      <w:r w:rsidR="00EC5C15">
        <w:rPr>
          <w:rFonts w:asciiTheme="minorHAnsi" w:hAnsiTheme="minorHAnsi" w:cstheme="minorHAnsi"/>
          <w:color w:val="255FAC"/>
          <w:sz w:val="22"/>
          <w:szCs w:val="22"/>
        </w:rPr>
        <w:t xml:space="preserve">Vzdrževanje programske opreme </w:t>
      </w:r>
      <w:r w:rsidR="00483CE4">
        <w:rPr>
          <w:rFonts w:asciiTheme="minorHAnsi" w:hAnsiTheme="minorHAnsi" w:cstheme="minorHAnsi"/>
          <w:color w:val="255FAC"/>
          <w:sz w:val="22"/>
          <w:szCs w:val="22"/>
        </w:rPr>
        <w:t>S</w:t>
      </w:r>
      <w:r w:rsidR="00EC5C15">
        <w:rPr>
          <w:rFonts w:asciiTheme="minorHAnsi" w:hAnsiTheme="minorHAnsi" w:cstheme="minorHAnsi"/>
          <w:color w:val="255FAC"/>
          <w:sz w:val="22"/>
          <w:szCs w:val="22"/>
        </w:rPr>
        <w:t>now</w:t>
      </w:r>
    </w:p>
    <w:tbl>
      <w:tblPr>
        <w:tblW w:w="9116" w:type="dxa"/>
        <w:tblInd w:w="70" w:type="dxa"/>
        <w:tblCellMar>
          <w:left w:w="70" w:type="dxa"/>
          <w:right w:w="70" w:type="dxa"/>
        </w:tblCellMar>
        <w:tblLook w:val="04A0" w:firstRow="1" w:lastRow="0" w:firstColumn="1" w:lastColumn="0" w:noHBand="0" w:noVBand="1"/>
      </w:tblPr>
      <w:tblGrid>
        <w:gridCol w:w="7513"/>
        <w:gridCol w:w="851"/>
        <w:gridCol w:w="752"/>
      </w:tblGrid>
      <w:tr w:rsidR="00EC5C15" w:rsidRPr="00EC5C15" w14:paraId="536ED88C" w14:textId="77777777" w:rsidTr="00EC5C15">
        <w:trPr>
          <w:trHeight w:val="506"/>
        </w:trPr>
        <w:tc>
          <w:tcPr>
            <w:tcW w:w="7513" w:type="dxa"/>
            <w:tcBorders>
              <w:top w:val="single" w:sz="4" w:space="0" w:color="auto"/>
              <w:left w:val="single" w:sz="4" w:space="0" w:color="auto"/>
              <w:bottom w:val="single" w:sz="4" w:space="0" w:color="auto"/>
              <w:right w:val="single" w:sz="4" w:space="0" w:color="auto"/>
            </w:tcBorders>
            <w:shd w:val="clear" w:color="auto" w:fill="255FAC"/>
            <w:noWrap/>
            <w:vAlign w:val="center"/>
            <w:hideMark/>
          </w:tcPr>
          <w:p w14:paraId="0EAA5E9E" w14:textId="77777777" w:rsidR="00EC5C15" w:rsidRPr="00EC5C15" w:rsidRDefault="00EC5C15" w:rsidP="00EC5C15">
            <w:pPr>
              <w:tabs>
                <w:tab w:val="center" w:pos="4536"/>
                <w:tab w:val="right" w:pos="9072"/>
              </w:tabs>
              <w:jc w:val="both"/>
              <w:rPr>
                <w:rFonts w:asciiTheme="minorHAnsi" w:hAnsiTheme="minorHAnsi" w:cstheme="minorHAnsi"/>
                <w:color w:val="FFFFFF" w:themeColor="background1"/>
                <w:sz w:val="22"/>
                <w:szCs w:val="22"/>
              </w:rPr>
            </w:pPr>
            <w:r w:rsidRPr="00EC5C15">
              <w:rPr>
                <w:rFonts w:asciiTheme="minorHAnsi" w:hAnsiTheme="minorHAnsi" w:cstheme="minorHAnsi"/>
                <w:color w:val="FFFFFF" w:themeColor="background1"/>
                <w:sz w:val="22"/>
                <w:szCs w:val="22"/>
              </w:rPr>
              <w:t> </w:t>
            </w:r>
            <w:r w:rsidRPr="00EC5C15">
              <w:rPr>
                <w:rFonts w:asciiTheme="minorHAnsi" w:hAnsiTheme="minorHAnsi" w:cstheme="minorHAnsi"/>
                <w:b/>
                <w:color w:val="FFFFFF" w:themeColor="background1"/>
                <w:sz w:val="22"/>
                <w:szCs w:val="22"/>
              </w:rPr>
              <w:t>Podaljšanje vzdrževanja obstoječih licenc in naročnin za 3 leta</w:t>
            </w:r>
          </w:p>
        </w:tc>
        <w:tc>
          <w:tcPr>
            <w:tcW w:w="851" w:type="dxa"/>
            <w:tcBorders>
              <w:top w:val="single" w:sz="4" w:space="0" w:color="auto"/>
              <w:left w:val="nil"/>
              <w:bottom w:val="single" w:sz="4" w:space="0" w:color="auto"/>
              <w:right w:val="single" w:sz="4" w:space="0" w:color="auto"/>
            </w:tcBorders>
            <w:shd w:val="clear" w:color="auto" w:fill="255FAC"/>
            <w:noWrap/>
            <w:vAlign w:val="center"/>
            <w:hideMark/>
          </w:tcPr>
          <w:p w14:paraId="38FC8C7F" w14:textId="77777777" w:rsidR="00EC5C15" w:rsidRPr="00EC5C15" w:rsidRDefault="00EC5C15" w:rsidP="00EC5C15">
            <w:pPr>
              <w:tabs>
                <w:tab w:val="center" w:pos="4536"/>
                <w:tab w:val="right" w:pos="9072"/>
              </w:tabs>
              <w:jc w:val="center"/>
              <w:rPr>
                <w:rFonts w:asciiTheme="minorHAnsi" w:hAnsiTheme="minorHAnsi" w:cstheme="minorHAnsi"/>
                <w:b/>
                <w:bCs/>
                <w:color w:val="FFFFFF" w:themeColor="background1"/>
                <w:sz w:val="22"/>
                <w:szCs w:val="22"/>
              </w:rPr>
            </w:pPr>
            <w:r w:rsidRPr="00EC5C15">
              <w:rPr>
                <w:rFonts w:asciiTheme="minorHAnsi" w:hAnsiTheme="minorHAnsi" w:cstheme="minorHAnsi"/>
                <w:b/>
                <w:bCs/>
                <w:color w:val="FFFFFF" w:themeColor="background1"/>
                <w:sz w:val="22"/>
                <w:szCs w:val="22"/>
              </w:rPr>
              <w:t>Kol.</w:t>
            </w:r>
          </w:p>
        </w:tc>
        <w:tc>
          <w:tcPr>
            <w:tcW w:w="752" w:type="dxa"/>
            <w:tcBorders>
              <w:top w:val="single" w:sz="4" w:space="0" w:color="auto"/>
              <w:left w:val="nil"/>
              <w:bottom w:val="single" w:sz="4" w:space="0" w:color="auto"/>
              <w:right w:val="single" w:sz="4" w:space="0" w:color="auto"/>
            </w:tcBorders>
            <w:shd w:val="clear" w:color="auto" w:fill="255FAC"/>
            <w:noWrap/>
            <w:vAlign w:val="center"/>
            <w:hideMark/>
          </w:tcPr>
          <w:p w14:paraId="4BA6A759" w14:textId="77777777" w:rsidR="00EC5C15" w:rsidRPr="00EC5C15" w:rsidRDefault="00EC5C15" w:rsidP="00EC5C15">
            <w:pPr>
              <w:tabs>
                <w:tab w:val="center" w:pos="4536"/>
                <w:tab w:val="right" w:pos="9072"/>
              </w:tabs>
              <w:jc w:val="center"/>
              <w:rPr>
                <w:rFonts w:asciiTheme="minorHAnsi" w:hAnsiTheme="minorHAnsi" w:cstheme="minorHAnsi"/>
                <w:b/>
                <w:bCs/>
                <w:color w:val="FFFFFF" w:themeColor="background1"/>
                <w:sz w:val="22"/>
                <w:szCs w:val="22"/>
              </w:rPr>
            </w:pPr>
            <w:r w:rsidRPr="00EC5C15">
              <w:rPr>
                <w:rFonts w:asciiTheme="minorHAnsi" w:hAnsiTheme="minorHAnsi" w:cstheme="minorHAnsi"/>
                <w:b/>
                <w:bCs/>
                <w:color w:val="FFFFFF" w:themeColor="background1"/>
                <w:sz w:val="22"/>
                <w:szCs w:val="22"/>
              </w:rPr>
              <w:t>Enota</w:t>
            </w:r>
          </w:p>
        </w:tc>
      </w:tr>
      <w:tr w:rsidR="00EC5C15" w:rsidRPr="00EC5C15" w14:paraId="0B867FC9" w14:textId="77777777" w:rsidTr="00293461">
        <w:trPr>
          <w:trHeight w:val="510"/>
        </w:trPr>
        <w:tc>
          <w:tcPr>
            <w:tcW w:w="7513" w:type="dxa"/>
            <w:tcBorders>
              <w:top w:val="nil"/>
              <w:left w:val="single" w:sz="4" w:space="0" w:color="auto"/>
              <w:bottom w:val="single" w:sz="4" w:space="0" w:color="auto"/>
              <w:right w:val="single" w:sz="4" w:space="0" w:color="auto"/>
            </w:tcBorders>
            <w:noWrap/>
            <w:vAlign w:val="center"/>
          </w:tcPr>
          <w:p w14:paraId="5E765D2E" w14:textId="77777777" w:rsidR="00EC5C15" w:rsidRPr="00EC5C15" w:rsidRDefault="00EC5C15" w:rsidP="00EC5C15">
            <w:pPr>
              <w:tabs>
                <w:tab w:val="center" w:pos="4536"/>
                <w:tab w:val="right" w:pos="9072"/>
              </w:tabs>
              <w:rPr>
                <w:rFonts w:asciiTheme="minorHAnsi" w:hAnsiTheme="minorHAnsi" w:cstheme="minorHAnsi"/>
                <w:sz w:val="22"/>
                <w:szCs w:val="22"/>
              </w:rPr>
            </w:pPr>
            <w:r w:rsidRPr="00EC5C15">
              <w:rPr>
                <w:rFonts w:asciiTheme="minorHAnsi" w:hAnsiTheme="minorHAnsi" w:cstheme="minorHAnsi"/>
                <w:sz w:val="22"/>
                <w:szCs w:val="22"/>
              </w:rPr>
              <w:t>Snow Base Technology Package - Maintainance, 3 leta (BTM+SRS)</w:t>
            </w:r>
          </w:p>
        </w:tc>
        <w:tc>
          <w:tcPr>
            <w:tcW w:w="851" w:type="dxa"/>
            <w:tcBorders>
              <w:top w:val="nil"/>
              <w:left w:val="nil"/>
              <w:bottom w:val="single" w:sz="4" w:space="0" w:color="auto"/>
              <w:right w:val="single" w:sz="4" w:space="0" w:color="auto"/>
            </w:tcBorders>
            <w:noWrap/>
            <w:vAlign w:val="center"/>
            <w:hideMark/>
          </w:tcPr>
          <w:p w14:paraId="7DE1A43E" w14:textId="77777777" w:rsidR="00EC5C15" w:rsidRPr="00EC5C15" w:rsidRDefault="00EC5C15" w:rsidP="00EC5C15">
            <w:pPr>
              <w:tabs>
                <w:tab w:val="center" w:pos="4536"/>
                <w:tab w:val="right" w:pos="9072"/>
              </w:tabs>
              <w:jc w:val="center"/>
              <w:rPr>
                <w:rFonts w:asciiTheme="minorHAnsi" w:hAnsiTheme="minorHAnsi" w:cstheme="minorHAnsi"/>
                <w:sz w:val="22"/>
                <w:szCs w:val="22"/>
              </w:rPr>
            </w:pPr>
            <w:r w:rsidRPr="00EC5C15">
              <w:rPr>
                <w:rFonts w:asciiTheme="minorHAnsi" w:hAnsiTheme="minorHAnsi" w:cstheme="minorHAnsi"/>
                <w:sz w:val="22"/>
                <w:szCs w:val="22"/>
              </w:rPr>
              <w:t>2.200</w:t>
            </w:r>
          </w:p>
        </w:tc>
        <w:tc>
          <w:tcPr>
            <w:tcW w:w="752" w:type="dxa"/>
            <w:tcBorders>
              <w:top w:val="nil"/>
              <w:left w:val="nil"/>
              <w:bottom w:val="single" w:sz="4" w:space="0" w:color="auto"/>
              <w:right w:val="single" w:sz="4" w:space="0" w:color="auto"/>
            </w:tcBorders>
            <w:noWrap/>
            <w:vAlign w:val="center"/>
            <w:hideMark/>
          </w:tcPr>
          <w:p w14:paraId="5466EC5D" w14:textId="77777777" w:rsidR="00EC5C15" w:rsidRPr="00EC5C15" w:rsidRDefault="00EC5C15" w:rsidP="00EC5C15">
            <w:pPr>
              <w:tabs>
                <w:tab w:val="center" w:pos="4536"/>
                <w:tab w:val="right" w:pos="9072"/>
              </w:tabs>
              <w:jc w:val="center"/>
              <w:rPr>
                <w:rFonts w:asciiTheme="minorHAnsi" w:hAnsiTheme="minorHAnsi" w:cstheme="minorHAnsi"/>
                <w:sz w:val="22"/>
                <w:szCs w:val="22"/>
              </w:rPr>
            </w:pPr>
            <w:r w:rsidRPr="00EC5C15">
              <w:rPr>
                <w:rFonts w:asciiTheme="minorHAnsi" w:hAnsiTheme="minorHAnsi" w:cstheme="minorHAnsi"/>
                <w:sz w:val="22"/>
                <w:szCs w:val="22"/>
              </w:rPr>
              <w:t>kos</w:t>
            </w:r>
          </w:p>
        </w:tc>
      </w:tr>
      <w:tr w:rsidR="00EC5C15" w:rsidRPr="00EC5C15" w14:paraId="27E927B1" w14:textId="77777777" w:rsidTr="00293461">
        <w:trPr>
          <w:trHeight w:val="510"/>
        </w:trPr>
        <w:tc>
          <w:tcPr>
            <w:tcW w:w="7513" w:type="dxa"/>
            <w:tcBorders>
              <w:top w:val="nil"/>
              <w:left w:val="single" w:sz="4" w:space="0" w:color="auto"/>
              <w:bottom w:val="single" w:sz="4" w:space="0" w:color="auto"/>
              <w:right w:val="single" w:sz="4" w:space="0" w:color="auto"/>
            </w:tcBorders>
            <w:noWrap/>
            <w:vAlign w:val="center"/>
          </w:tcPr>
          <w:p w14:paraId="41E0E6E2" w14:textId="77777777" w:rsidR="00EC5C15" w:rsidRPr="00EC5C15" w:rsidRDefault="00EC5C15" w:rsidP="00EC5C15">
            <w:pPr>
              <w:tabs>
                <w:tab w:val="center" w:pos="4536"/>
                <w:tab w:val="right" w:pos="9072"/>
              </w:tabs>
              <w:rPr>
                <w:rFonts w:asciiTheme="minorHAnsi" w:hAnsiTheme="minorHAnsi" w:cstheme="minorHAnsi"/>
                <w:sz w:val="22"/>
                <w:szCs w:val="22"/>
              </w:rPr>
            </w:pPr>
            <w:r w:rsidRPr="00EC5C15">
              <w:rPr>
                <w:rFonts w:asciiTheme="minorHAnsi" w:hAnsiTheme="minorHAnsi" w:cstheme="minorHAnsi"/>
                <w:sz w:val="22"/>
                <w:szCs w:val="22"/>
              </w:rPr>
              <w:t>Snow SaaS Advanced Optimization Subscripion, 3 leta (BTM+SRS)</w:t>
            </w:r>
          </w:p>
        </w:tc>
        <w:tc>
          <w:tcPr>
            <w:tcW w:w="851" w:type="dxa"/>
            <w:tcBorders>
              <w:top w:val="nil"/>
              <w:left w:val="nil"/>
              <w:bottom w:val="single" w:sz="4" w:space="0" w:color="auto"/>
              <w:right w:val="single" w:sz="4" w:space="0" w:color="auto"/>
            </w:tcBorders>
            <w:noWrap/>
            <w:vAlign w:val="center"/>
            <w:hideMark/>
          </w:tcPr>
          <w:p w14:paraId="6C065406" w14:textId="77777777" w:rsidR="00EC5C15" w:rsidRPr="00EC5C15" w:rsidRDefault="00EC5C15" w:rsidP="00EC5C15">
            <w:pPr>
              <w:tabs>
                <w:tab w:val="center" w:pos="4536"/>
                <w:tab w:val="right" w:pos="9072"/>
              </w:tabs>
              <w:jc w:val="center"/>
              <w:rPr>
                <w:rFonts w:asciiTheme="minorHAnsi" w:hAnsiTheme="minorHAnsi" w:cstheme="minorHAnsi"/>
                <w:sz w:val="22"/>
                <w:szCs w:val="22"/>
              </w:rPr>
            </w:pPr>
            <w:r w:rsidRPr="00EC5C15">
              <w:rPr>
                <w:rFonts w:asciiTheme="minorHAnsi" w:hAnsiTheme="minorHAnsi" w:cstheme="minorHAnsi"/>
                <w:sz w:val="22"/>
                <w:szCs w:val="22"/>
              </w:rPr>
              <w:t>1.100</w:t>
            </w:r>
          </w:p>
        </w:tc>
        <w:tc>
          <w:tcPr>
            <w:tcW w:w="752" w:type="dxa"/>
            <w:tcBorders>
              <w:top w:val="nil"/>
              <w:left w:val="nil"/>
              <w:bottom w:val="single" w:sz="4" w:space="0" w:color="auto"/>
              <w:right w:val="single" w:sz="4" w:space="0" w:color="auto"/>
            </w:tcBorders>
            <w:noWrap/>
            <w:vAlign w:val="center"/>
            <w:hideMark/>
          </w:tcPr>
          <w:p w14:paraId="49D267E9" w14:textId="77777777" w:rsidR="00EC5C15" w:rsidRPr="00EC5C15" w:rsidRDefault="00EC5C15" w:rsidP="00EC5C15">
            <w:pPr>
              <w:tabs>
                <w:tab w:val="center" w:pos="4536"/>
                <w:tab w:val="right" w:pos="9072"/>
              </w:tabs>
              <w:jc w:val="center"/>
              <w:rPr>
                <w:rFonts w:asciiTheme="minorHAnsi" w:hAnsiTheme="minorHAnsi" w:cstheme="minorHAnsi"/>
                <w:sz w:val="22"/>
                <w:szCs w:val="22"/>
              </w:rPr>
            </w:pPr>
            <w:r w:rsidRPr="00EC5C15">
              <w:rPr>
                <w:rFonts w:asciiTheme="minorHAnsi" w:hAnsiTheme="minorHAnsi" w:cstheme="minorHAnsi"/>
                <w:sz w:val="22"/>
                <w:szCs w:val="22"/>
              </w:rPr>
              <w:t>kos</w:t>
            </w:r>
          </w:p>
        </w:tc>
      </w:tr>
    </w:tbl>
    <w:p w14:paraId="60E25C9A" w14:textId="4A4DC2C5" w:rsidR="00EC5C15" w:rsidRPr="00EC5C15" w:rsidRDefault="00EC5C15" w:rsidP="00EC5C15">
      <w:pPr>
        <w:tabs>
          <w:tab w:val="center" w:pos="4536"/>
          <w:tab w:val="right" w:pos="9072"/>
        </w:tabs>
        <w:spacing w:before="120"/>
        <w:jc w:val="both"/>
        <w:rPr>
          <w:rFonts w:asciiTheme="minorHAnsi" w:hAnsiTheme="minorHAnsi" w:cstheme="minorHAnsi"/>
          <w:sz w:val="22"/>
          <w:szCs w:val="22"/>
        </w:rPr>
      </w:pPr>
      <w:r w:rsidRPr="00EC5C15">
        <w:rPr>
          <w:rFonts w:asciiTheme="minorHAnsi" w:hAnsiTheme="minorHAnsi" w:cstheme="minorHAnsi"/>
          <w:sz w:val="22"/>
          <w:szCs w:val="22"/>
        </w:rPr>
        <w:t xml:space="preserve">Vzdrževanje licenc in naročnin se plača v enem obroku za 3-letno obdobje in velja od </w:t>
      </w:r>
      <w:r w:rsidRPr="00E94DF0">
        <w:rPr>
          <w:rFonts w:asciiTheme="minorHAnsi" w:hAnsiTheme="minorHAnsi" w:cstheme="minorHAnsi"/>
          <w:sz w:val="22"/>
          <w:szCs w:val="22"/>
        </w:rPr>
        <w:t xml:space="preserve">1.4.2027 do 31.3.2030. Obvezna priloga računu je potrdilo proizvajalca </w:t>
      </w:r>
      <w:r w:rsidR="00483CE4" w:rsidRPr="00E94DF0">
        <w:rPr>
          <w:rFonts w:asciiTheme="minorHAnsi" w:hAnsiTheme="minorHAnsi" w:cstheme="minorHAnsi"/>
          <w:sz w:val="22"/>
          <w:szCs w:val="22"/>
        </w:rPr>
        <w:t>o podaljšanju vzdrževanja licenc in</w:t>
      </w:r>
      <w:r w:rsidR="00483CE4" w:rsidRPr="00483CE4">
        <w:rPr>
          <w:rFonts w:asciiTheme="minorHAnsi" w:hAnsiTheme="minorHAnsi" w:cstheme="minorHAnsi"/>
          <w:sz w:val="22"/>
          <w:szCs w:val="22"/>
        </w:rPr>
        <w:t xml:space="preserve"> naročnin</w:t>
      </w:r>
      <w:r w:rsidRPr="00EC5C15">
        <w:rPr>
          <w:rFonts w:asciiTheme="minorHAnsi" w:hAnsiTheme="minorHAnsi" w:cstheme="minorHAnsi"/>
          <w:sz w:val="22"/>
          <w:szCs w:val="22"/>
        </w:rPr>
        <w:t>.</w:t>
      </w:r>
    </w:p>
    <w:p w14:paraId="2CBB8AF2" w14:textId="1DDB4DF6" w:rsidR="002F69A8" w:rsidRPr="002F69A8" w:rsidRDefault="005933EC" w:rsidP="00EC5C15">
      <w:pPr>
        <w:spacing w:before="120"/>
        <w:ind w:left="568" w:hanging="284"/>
        <w:jc w:val="both"/>
        <w:rPr>
          <w:rFonts w:asciiTheme="minorHAnsi" w:hAnsiTheme="minorHAnsi" w:cstheme="minorHAnsi"/>
          <w:sz w:val="22"/>
          <w:szCs w:val="22"/>
        </w:rPr>
      </w:pPr>
      <w:r>
        <w:rPr>
          <w:rFonts w:asciiTheme="minorHAnsi" w:hAnsiTheme="minorHAnsi" w:cstheme="minorHAnsi"/>
          <w:color w:val="255FAC"/>
          <w:sz w:val="22"/>
          <w:szCs w:val="22"/>
        </w:rPr>
        <w:t>3.</w:t>
      </w:r>
      <w:r>
        <w:rPr>
          <w:rFonts w:asciiTheme="minorHAnsi" w:hAnsiTheme="minorHAnsi" w:cstheme="minorHAnsi"/>
          <w:color w:val="255FAC"/>
          <w:sz w:val="22"/>
          <w:szCs w:val="22"/>
        </w:rPr>
        <w:tab/>
      </w:r>
      <w:r w:rsidR="00416566" w:rsidRPr="00416566">
        <w:rPr>
          <w:rFonts w:asciiTheme="minorHAnsi" w:hAnsiTheme="minorHAnsi" w:cstheme="minorHAnsi"/>
          <w:color w:val="255FAC"/>
          <w:sz w:val="22"/>
          <w:szCs w:val="22"/>
        </w:rPr>
        <w:t>Lokalna tehnična podpora in aktivno upravljanje Snow okolja</w:t>
      </w:r>
    </w:p>
    <w:p w14:paraId="0BA6510C" w14:textId="1B2C6927" w:rsidR="00416566" w:rsidRPr="00416566" w:rsidRDefault="00416566" w:rsidP="00416566">
      <w:pPr>
        <w:spacing w:before="120"/>
        <w:jc w:val="both"/>
        <w:rPr>
          <w:rFonts w:asciiTheme="minorHAnsi" w:hAnsiTheme="minorHAnsi"/>
          <w:sz w:val="22"/>
          <w:szCs w:val="22"/>
        </w:rPr>
      </w:pPr>
      <w:r w:rsidRPr="00416566">
        <w:rPr>
          <w:rFonts w:asciiTheme="minorHAnsi" w:hAnsiTheme="minorHAnsi"/>
          <w:sz w:val="22"/>
          <w:szCs w:val="22"/>
        </w:rPr>
        <w:t>Vzdrževanje v okviru mesečnega pavšala vključuje:</w:t>
      </w:r>
    </w:p>
    <w:p w14:paraId="067FDDB4" w14:textId="77777777" w:rsidR="00416566" w:rsidRPr="00416566" w:rsidRDefault="00416566" w:rsidP="00416566">
      <w:pPr>
        <w:ind w:left="567" w:hanging="283"/>
        <w:jc w:val="both"/>
        <w:rPr>
          <w:rFonts w:asciiTheme="minorHAnsi" w:hAnsiTheme="minorHAnsi"/>
          <w:sz w:val="22"/>
          <w:szCs w:val="22"/>
        </w:rPr>
      </w:pPr>
      <w:r w:rsidRPr="00416566">
        <w:rPr>
          <w:rFonts w:asciiTheme="minorHAnsi" w:hAnsiTheme="minorHAnsi"/>
          <w:sz w:val="22"/>
          <w:szCs w:val="22"/>
        </w:rPr>
        <w:t>1)</w:t>
      </w:r>
      <w:r w:rsidRPr="00416566">
        <w:rPr>
          <w:rFonts w:asciiTheme="minorHAnsi" w:hAnsiTheme="minorHAnsi"/>
          <w:sz w:val="22"/>
          <w:szCs w:val="22"/>
        </w:rPr>
        <w:tab/>
        <w:t>Dostop do tehnične podpore ponudnika po:</w:t>
      </w:r>
    </w:p>
    <w:p w14:paraId="7268F989" w14:textId="15067A14" w:rsidR="00416566" w:rsidRPr="00416566" w:rsidRDefault="00416566" w:rsidP="00416566">
      <w:pPr>
        <w:pStyle w:val="Odstavekseznama"/>
        <w:numPr>
          <w:ilvl w:val="0"/>
          <w:numId w:val="21"/>
        </w:numPr>
        <w:ind w:left="851" w:hanging="284"/>
        <w:jc w:val="both"/>
        <w:rPr>
          <w:rFonts w:asciiTheme="minorHAnsi" w:hAnsiTheme="minorHAnsi"/>
          <w:sz w:val="22"/>
          <w:szCs w:val="22"/>
        </w:rPr>
      </w:pPr>
      <w:r w:rsidRPr="00416566">
        <w:rPr>
          <w:rFonts w:asciiTheme="minorHAnsi" w:hAnsiTheme="minorHAnsi"/>
          <w:sz w:val="22"/>
          <w:szCs w:val="22"/>
        </w:rPr>
        <w:t>telefonu oziroma mobitelu izven delovnega časa,</w:t>
      </w:r>
    </w:p>
    <w:p w14:paraId="4039F0FC" w14:textId="34861AC5" w:rsidR="00416566" w:rsidRPr="00416566" w:rsidRDefault="00416566" w:rsidP="00416566">
      <w:pPr>
        <w:pStyle w:val="Odstavekseznama"/>
        <w:numPr>
          <w:ilvl w:val="0"/>
          <w:numId w:val="21"/>
        </w:numPr>
        <w:ind w:left="851" w:hanging="284"/>
        <w:jc w:val="both"/>
        <w:rPr>
          <w:rFonts w:asciiTheme="minorHAnsi" w:hAnsiTheme="minorHAnsi"/>
          <w:sz w:val="22"/>
          <w:szCs w:val="22"/>
        </w:rPr>
      </w:pPr>
      <w:r w:rsidRPr="00416566">
        <w:rPr>
          <w:rFonts w:asciiTheme="minorHAnsi" w:hAnsiTheme="minorHAnsi"/>
          <w:sz w:val="22"/>
          <w:szCs w:val="22"/>
        </w:rPr>
        <w:t>elektronski pošti.</w:t>
      </w:r>
    </w:p>
    <w:p w14:paraId="09DEC2E6" w14:textId="77777777" w:rsidR="00416566" w:rsidRPr="00416566" w:rsidRDefault="00416566" w:rsidP="00416566">
      <w:pPr>
        <w:ind w:left="567" w:hanging="283"/>
        <w:jc w:val="both"/>
        <w:rPr>
          <w:rFonts w:asciiTheme="minorHAnsi" w:hAnsiTheme="minorHAnsi"/>
          <w:sz w:val="22"/>
          <w:szCs w:val="22"/>
        </w:rPr>
      </w:pPr>
      <w:r w:rsidRPr="00416566">
        <w:rPr>
          <w:rFonts w:asciiTheme="minorHAnsi" w:hAnsiTheme="minorHAnsi"/>
          <w:sz w:val="22"/>
          <w:szCs w:val="22"/>
        </w:rPr>
        <w:t>2)</w:t>
      </w:r>
      <w:r w:rsidRPr="00416566">
        <w:rPr>
          <w:rFonts w:asciiTheme="minorHAnsi" w:hAnsiTheme="minorHAnsi"/>
          <w:sz w:val="22"/>
          <w:szCs w:val="22"/>
        </w:rPr>
        <w:tab/>
        <w:t>Odzivni časi, obravnava in odprava napak:</w:t>
      </w:r>
    </w:p>
    <w:p w14:paraId="41E7B2BE" w14:textId="5B0B9ABC" w:rsidR="00416566" w:rsidRPr="00416566" w:rsidRDefault="00416566" w:rsidP="00416566">
      <w:pPr>
        <w:pStyle w:val="Odstavekseznama"/>
        <w:numPr>
          <w:ilvl w:val="0"/>
          <w:numId w:val="22"/>
        </w:numPr>
        <w:ind w:left="851" w:hanging="284"/>
        <w:jc w:val="both"/>
        <w:rPr>
          <w:rFonts w:asciiTheme="minorHAnsi" w:hAnsiTheme="minorHAnsi"/>
          <w:sz w:val="22"/>
          <w:szCs w:val="22"/>
        </w:rPr>
      </w:pPr>
      <w:r w:rsidRPr="00416566">
        <w:rPr>
          <w:rFonts w:asciiTheme="minorHAnsi" w:hAnsiTheme="minorHAnsi"/>
          <w:sz w:val="22"/>
          <w:szCs w:val="22"/>
        </w:rPr>
        <w:t>Ponudnik mora zagotavljati vzdrževanje programske opreme v virtualnem okolju na kraju uporabe z zagotovljenim časom odziva in odprave napake.</w:t>
      </w:r>
    </w:p>
    <w:p w14:paraId="70C0FDE9" w14:textId="0354C0C3" w:rsidR="00416566" w:rsidRPr="00416566" w:rsidRDefault="00416566" w:rsidP="00416566">
      <w:pPr>
        <w:pStyle w:val="Odstavekseznama"/>
        <w:numPr>
          <w:ilvl w:val="0"/>
          <w:numId w:val="22"/>
        </w:numPr>
        <w:ind w:left="851" w:hanging="284"/>
        <w:jc w:val="both"/>
        <w:rPr>
          <w:rFonts w:asciiTheme="minorHAnsi" w:hAnsiTheme="minorHAnsi"/>
          <w:sz w:val="22"/>
          <w:szCs w:val="22"/>
        </w:rPr>
      </w:pPr>
      <w:r w:rsidRPr="00416566">
        <w:rPr>
          <w:rFonts w:asciiTheme="minorHAnsi" w:hAnsiTheme="minorHAnsi"/>
          <w:sz w:val="22"/>
          <w:szCs w:val="22"/>
        </w:rPr>
        <w:t>Ponudnik mora zagotoviti možnost prijave okvare v režimu 8x5 (od ponedeljka do petka od 7:00 do 15:00).</w:t>
      </w:r>
    </w:p>
    <w:p w14:paraId="36D9BA26" w14:textId="1FA3E840" w:rsidR="00416566" w:rsidRPr="00416566" w:rsidRDefault="00416566" w:rsidP="00416566">
      <w:pPr>
        <w:pStyle w:val="Odstavekseznama"/>
        <w:numPr>
          <w:ilvl w:val="0"/>
          <w:numId w:val="22"/>
        </w:numPr>
        <w:ind w:left="851" w:hanging="284"/>
        <w:jc w:val="both"/>
        <w:rPr>
          <w:rFonts w:asciiTheme="minorHAnsi" w:hAnsiTheme="minorHAnsi"/>
          <w:sz w:val="22"/>
          <w:szCs w:val="22"/>
        </w:rPr>
      </w:pPr>
      <w:r w:rsidRPr="00416566">
        <w:rPr>
          <w:rFonts w:asciiTheme="minorHAnsi" w:hAnsiTheme="minorHAnsi"/>
          <w:sz w:val="22"/>
          <w:szCs w:val="22"/>
        </w:rPr>
        <w:t>Odzivni čas ponudnika od prijave okvare: do 8 ur.</w:t>
      </w:r>
    </w:p>
    <w:p w14:paraId="59C709DD" w14:textId="37E8452F" w:rsidR="00416566" w:rsidRPr="00416566" w:rsidRDefault="00416566" w:rsidP="00416566">
      <w:pPr>
        <w:pStyle w:val="Odstavekseznama"/>
        <w:numPr>
          <w:ilvl w:val="0"/>
          <w:numId w:val="22"/>
        </w:numPr>
        <w:ind w:left="851" w:hanging="284"/>
        <w:jc w:val="both"/>
        <w:rPr>
          <w:rFonts w:asciiTheme="minorHAnsi" w:hAnsiTheme="minorHAnsi"/>
          <w:sz w:val="22"/>
          <w:szCs w:val="22"/>
        </w:rPr>
      </w:pPr>
      <w:r w:rsidRPr="00416566">
        <w:rPr>
          <w:rFonts w:asciiTheme="minorHAnsi" w:hAnsiTheme="minorHAnsi"/>
          <w:sz w:val="22"/>
          <w:szCs w:val="22"/>
        </w:rPr>
        <w:t>Odprava napake od potrditve prijave napake: najkasneje naslednji delovni dan.</w:t>
      </w:r>
    </w:p>
    <w:p w14:paraId="43D236C1" w14:textId="410F5DFD" w:rsidR="00416566" w:rsidRPr="00416566" w:rsidRDefault="00416566" w:rsidP="00416566">
      <w:pPr>
        <w:pStyle w:val="Odstavekseznama"/>
        <w:numPr>
          <w:ilvl w:val="0"/>
          <w:numId w:val="22"/>
        </w:numPr>
        <w:ind w:left="851" w:hanging="284"/>
        <w:jc w:val="both"/>
        <w:rPr>
          <w:rFonts w:asciiTheme="minorHAnsi" w:hAnsiTheme="minorHAnsi"/>
          <w:sz w:val="22"/>
          <w:szCs w:val="22"/>
        </w:rPr>
      </w:pPr>
      <w:r w:rsidRPr="00416566">
        <w:rPr>
          <w:rFonts w:asciiTheme="minorHAnsi" w:hAnsiTheme="minorHAnsi"/>
          <w:sz w:val="22"/>
          <w:szCs w:val="22"/>
        </w:rPr>
        <w:t>Storitev mora vključevati vse potrebne nadomestne dele, material, potne stroške in delo, potrebno za odpravo okvare.</w:t>
      </w:r>
    </w:p>
    <w:p w14:paraId="728B7149" w14:textId="56C6A217" w:rsidR="00416566" w:rsidRPr="00416566" w:rsidRDefault="00416566" w:rsidP="00416566">
      <w:pPr>
        <w:pStyle w:val="Odstavekseznama"/>
        <w:numPr>
          <w:ilvl w:val="0"/>
          <w:numId w:val="22"/>
        </w:numPr>
        <w:ind w:left="851" w:hanging="284"/>
        <w:jc w:val="both"/>
        <w:rPr>
          <w:rFonts w:asciiTheme="minorHAnsi" w:hAnsiTheme="minorHAnsi"/>
          <w:sz w:val="22"/>
          <w:szCs w:val="22"/>
        </w:rPr>
      </w:pPr>
      <w:r w:rsidRPr="00416566">
        <w:rPr>
          <w:rFonts w:asciiTheme="minorHAnsi" w:hAnsiTheme="minorHAnsi"/>
          <w:sz w:val="22"/>
          <w:szCs w:val="22"/>
        </w:rPr>
        <w:t>V primeru nepravilnega delovanja programske opreme ponudnik naročniku nudi tehnično pomoč, obvesti proizvajalčev center za tehnično pomoč o najdeni napaki in takoj, ko proizvajalec dobavi novo različico programske opreme z odpravljeno napako, izvede v dogovoru z naročnikom namestitev popravljene programske opreme.</w:t>
      </w:r>
    </w:p>
    <w:p w14:paraId="6A86024A" w14:textId="0440F686" w:rsidR="00416566" w:rsidRPr="00416566" w:rsidRDefault="00416566" w:rsidP="00416566">
      <w:pPr>
        <w:pStyle w:val="Odstavekseznama"/>
        <w:numPr>
          <w:ilvl w:val="0"/>
          <w:numId w:val="22"/>
        </w:numPr>
        <w:ind w:left="851" w:hanging="284"/>
        <w:jc w:val="both"/>
        <w:rPr>
          <w:rFonts w:asciiTheme="minorHAnsi" w:hAnsiTheme="minorHAnsi"/>
          <w:sz w:val="22"/>
          <w:szCs w:val="22"/>
        </w:rPr>
      </w:pPr>
      <w:r w:rsidRPr="00416566">
        <w:rPr>
          <w:rFonts w:asciiTheme="minorHAnsi" w:hAnsiTheme="minorHAnsi"/>
          <w:sz w:val="22"/>
          <w:szCs w:val="22"/>
        </w:rPr>
        <w:t xml:space="preserve">Tehnična pomoč pri težavah v delovanju, ki pomenijo poslabšanje ali nedelovanje storitev, ki so vezane na implementirane virtualne strežnike in kliente. </w:t>
      </w:r>
    </w:p>
    <w:p w14:paraId="3212CBFE" w14:textId="2C334838" w:rsidR="00416566" w:rsidRPr="00416566" w:rsidRDefault="00416566" w:rsidP="00416566">
      <w:pPr>
        <w:pStyle w:val="Odstavekseznama"/>
        <w:numPr>
          <w:ilvl w:val="0"/>
          <w:numId w:val="22"/>
        </w:numPr>
        <w:ind w:left="851" w:hanging="284"/>
        <w:jc w:val="both"/>
        <w:rPr>
          <w:rFonts w:asciiTheme="minorHAnsi" w:hAnsiTheme="minorHAnsi"/>
          <w:sz w:val="22"/>
          <w:szCs w:val="22"/>
        </w:rPr>
      </w:pPr>
      <w:r w:rsidRPr="00416566">
        <w:rPr>
          <w:rFonts w:asciiTheme="minorHAnsi" w:hAnsiTheme="minorHAnsi"/>
          <w:sz w:val="22"/>
          <w:szCs w:val="22"/>
        </w:rPr>
        <w:t>Vodenje vseh postopkov prijave, obravnave in odprave napak pri proizvajalcu.</w:t>
      </w:r>
    </w:p>
    <w:p w14:paraId="16289376" w14:textId="77777777" w:rsidR="00416566" w:rsidRPr="00416566" w:rsidRDefault="00416566" w:rsidP="00416566">
      <w:pPr>
        <w:tabs>
          <w:tab w:val="left" w:pos="567"/>
        </w:tabs>
        <w:ind w:left="567" w:hanging="283"/>
        <w:jc w:val="both"/>
        <w:rPr>
          <w:rFonts w:asciiTheme="minorHAnsi" w:hAnsiTheme="minorHAnsi"/>
          <w:sz w:val="22"/>
          <w:szCs w:val="22"/>
        </w:rPr>
      </w:pPr>
      <w:r w:rsidRPr="00416566">
        <w:rPr>
          <w:rFonts w:asciiTheme="minorHAnsi" w:hAnsiTheme="minorHAnsi"/>
          <w:sz w:val="22"/>
          <w:szCs w:val="22"/>
        </w:rPr>
        <w:t>3)</w:t>
      </w:r>
      <w:r w:rsidRPr="00416566">
        <w:rPr>
          <w:rFonts w:asciiTheme="minorHAnsi" w:hAnsiTheme="minorHAnsi"/>
          <w:sz w:val="22"/>
          <w:szCs w:val="22"/>
        </w:rPr>
        <w:tab/>
        <w:t>Dostop do novih verzij programske opreme:</w:t>
      </w:r>
    </w:p>
    <w:p w14:paraId="2DADD495" w14:textId="19EE4E9C" w:rsidR="00416566" w:rsidRPr="00480816" w:rsidRDefault="00416566" w:rsidP="00480816">
      <w:pPr>
        <w:pStyle w:val="Odstavekseznama"/>
        <w:numPr>
          <w:ilvl w:val="0"/>
          <w:numId w:val="23"/>
        </w:numPr>
        <w:ind w:left="851" w:hanging="284"/>
        <w:jc w:val="both"/>
        <w:rPr>
          <w:rFonts w:asciiTheme="minorHAnsi" w:hAnsiTheme="minorHAnsi"/>
          <w:sz w:val="22"/>
          <w:szCs w:val="22"/>
        </w:rPr>
      </w:pPr>
      <w:r w:rsidRPr="00480816">
        <w:rPr>
          <w:rFonts w:asciiTheme="minorHAnsi" w:hAnsiTheme="minorHAnsi"/>
          <w:sz w:val="22"/>
          <w:szCs w:val="22"/>
        </w:rPr>
        <w:t xml:space="preserve">Licenčna pravica do vseh novih verzij programske opreme, nadgradenj in funkcionalnih popravkov, kot jih dobavlja proizvajalec programske opreme. </w:t>
      </w:r>
    </w:p>
    <w:p w14:paraId="00C1333F" w14:textId="529465EC" w:rsidR="00416566" w:rsidRPr="00480816" w:rsidRDefault="00416566" w:rsidP="00480816">
      <w:pPr>
        <w:pStyle w:val="Odstavekseznama"/>
        <w:numPr>
          <w:ilvl w:val="0"/>
          <w:numId w:val="23"/>
        </w:numPr>
        <w:ind w:left="851" w:hanging="284"/>
        <w:jc w:val="both"/>
        <w:rPr>
          <w:rFonts w:asciiTheme="minorHAnsi" w:hAnsiTheme="minorHAnsi"/>
          <w:sz w:val="22"/>
          <w:szCs w:val="22"/>
        </w:rPr>
      </w:pPr>
      <w:r w:rsidRPr="00480816">
        <w:rPr>
          <w:rFonts w:asciiTheme="minorHAnsi" w:hAnsiTheme="minorHAnsi"/>
          <w:sz w:val="22"/>
          <w:szCs w:val="22"/>
        </w:rPr>
        <w:t xml:space="preserve">Obveščanje naročnika o novih verzijah in spremembah v njih. </w:t>
      </w:r>
    </w:p>
    <w:p w14:paraId="0ED7A692" w14:textId="629D6FD1" w:rsidR="00416566" w:rsidRPr="00480816" w:rsidRDefault="00416566" w:rsidP="00480816">
      <w:pPr>
        <w:pStyle w:val="Odstavekseznama"/>
        <w:numPr>
          <w:ilvl w:val="0"/>
          <w:numId w:val="23"/>
        </w:numPr>
        <w:ind w:left="851" w:hanging="284"/>
        <w:jc w:val="both"/>
        <w:rPr>
          <w:rFonts w:asciiTheme="minorHAnsi" w:hAnsiTheme="minorHAnsi"/>
          <w:sz w:val="22"/>
          <w:szCs w:val="22"/>
        </w:rPr>
      </w:pPr>
      <w:r w:rsidRPr="00480816">
        <w:rPr>
          <w:rFonts w:asciiTheme="minorHAnsi" w:hAnsiTheme="minorHAnsi"/>
          <w:sz w:val="22"/>
          <w:szCs w:val="22"/>
        </w:rPr>
        <w:t>Ponudnik mora v primeru, ko novosti vplivajo na okolje naročnika, naročnika pisno obvestiti o novi verziji in vplivu na naročnikov sistem.</w:t>
      </w:r>
    </w:p>
    <w:p w14:paraId="021DE8BD" w14:textId="037FE75C" w:rsidR="00416566" w:rsidRPr="00480816" w:rsidRDefault="00416566" w:rsidP="00480816">
      <w:pPr>
        <w:pStyle w:val="Odstavekseznama"/>
        <w:numPr>
          <w:ilvl w:val="0"/>
          <w:numId w:val="23"/>
        </w:numPr>
        <w:ind w:left="851" w:hanging="284"/>
        <w:jc w:val="both"/>
        <w:rPr>
          <w:rFonts w:asciiTheme="minorHAnsi" w:hAnsiTheme="minorHAnsi"/>
          <w:sz w:val="22"/>
          <w:szCs w:val="22"/>
        </w:rPr>
      </w:pPr>
      <w:r w:rsidRPr="00480816">
        <w:rPr>
          <w:rFonts w:asciiTheme="minorHAnsi" w:hAnsiTheme="minorHAnsi"/>
          <w:sz w:val="22"/>
          <w:szCs w:val="22"/>
        </w:rPr>
        <w:t>Ponudnik izvede brezplačno nadgradnjo po dogovoru z naročnikom enkrat letno. Kadar gre za namestitev programske opreme zaradi napak v delovanju naprave, taka nadgradnja ne šteje kot nadgradnja na zahtevo naročnika.</w:t>
      </w:r>
    </w:p>
    <w:p w14:paraId="50765464" w14:textId="77777777" w:rsidR="00416566" w:rsidRPr="00416566" w:rsidRDefault="00416566" w:rsidP="00480816">
      <w:pPr>
        <w:ind w:left="567" w:hanging="283"/>
        <w:jc w:val="both"/>
        <w:rPr>
          <w:rFonts w:asciiTheme="minorHAnsi" w:hAnsiTheme="minorHAnsi"/>
          <w:sz w:val="22"/>
          <w:szCs w:val="22"/>
        </w:rPr>
      </w:pPr>
      <w:r w:rsidRPr="00416566">
        <w:rPr>
          <w:rFonts w:asciiTheme="minorHAnsi" w:hAnsiTheme="minorHAnsi"/>
          <w:sz w:val="22"/>
          <w:szCs w:val="22"/>
        </w:rPr>
        <w:t>4)</w:t>
      </w:r>
      <w:r w:rsidRPr="00416566">
        <w:rPr>
          <w:rFonts w:asciiTheme="minorHAnsi" w:hAnsiTheme="minorHAnsi"/>
          <w:sz w:val="22"/>
          <w:szCs w:val="22"/>
        </w:rPr>
        <w:tab/>
        <w:t>Obveščanje naročnika o varnostnih problemih z obstoječimi verzijami programske opreme in takojšnja izvedba akcij v dogovoru z naročnikom, če obstaja varnostna ogroženost na opremi, ki jo ima naročnik.</w:t>
      </w:r>
    </w:p>
    <w:p w14:paraId="66906B97" w14:textId="77777777" w:rsidR="00416566" w:rsidRPr="00416566" w:rsidRDefault="00416566" w:rsidP="00480816">
      <w:pPr>
        <w:ind w:left="567" w:hanging="283"/>
        <w:jc w:val="both"/>
        <w:rPr>
          <w:rFonts w:asciiTheme="minorHAnsi" w:hAnsiTheme="minorHAnsi"/>
          <w:sz w:val="22"/>
          <w:szCs w:val="22"/>
        </w:rPr>
      </w:pPr>
      <w:r w:rsidRPr="00416566">
        <w:rPr>
          <w:rFonts w:asciiTheme="minorHAnsi" w:hAnsiTheme="minorHAnsi"/>
          <w:sz w:val="22"/>
          <w:szCs w:val="22"/>
        </w:rPr>
        <w:lastRenderedPageBreak/>
        <w:t>5)</w:t>
      </w:r>
      <w:r w:rsidRPr="00416566">
        <w:rPr>
          <w:rFonts w:asciiTheme="minorHAnsi" w:hAnsiTheme="minorHAnsi"/>
          <w:sz w:val="22"/>
          <w:szCs w:val="22"/>
        </w:rPr>
        <w:tab/>
        <w:t xml:space="preserve">Dostop do tehnoloških informacij proizvajalca opreme v času trajanja pogodbe. </w:t>
      </w:r>
    </w:p>
    <w:p w14:paraId="4D7C5E31" w14:textId="77777777" w:rsidR="00416566" w:rsidRPr="00416566" w:rsidRDefault="00416566" w:rsidP="00480816">
      <w:pPr>
        <w:ind w:left="567" w:hanging="283"/>
        <w:jc w:val="both"/>
        <w:rPr>
          <w:rFonts w:asciiTheme="minorHAnsi" w:hAnsiTheme="minorHAnsi"/>
          <w:sz w:val="22"/>
          <w:szCs w:val="22"/>
        </w:rPr>
      </w:pPr>
      <w:r w:rsidRPr="00416566">
        <w:rPr>
          <w:rFonts w:asciiTheme="minorHAnsi" w:hAnsiTheme="minorHAnsi"/>
          <w:sz w:val="22"/>
          <w:szCs w:val="22"/>
        </w:rPr>
        <w:t>6)</w:t>
      </w:r>
      <w:r w:rsidRPr="00416566">
        <w:rPr>
          <w:rFonts w:asciiTheme="minorHAnsi" w:hAnsiTheme="minorHAnsi"/>
          <w:sz w:val="22"/>
          <w:szCs w:val="22"/>
        </w:rPr>
        <w:tab/>
        <w:t>Vodenje dokumentacije in mesečna poročila</w:t>
      </w:r>
    </w:p>
    <w:p w14:paraId="37364B94" w14:textId="01CC17EF" w:rsidR="00416566" w:rsidRPr="00480816" w:rsidRDefault="00416566" w:rsidP="00480816">
      <w:pPr>
        <w:pStyle w:val="Odstavekseznama"/>
        <w:numPr>
          <w:ilvl w:val="0"/>
          <w:numId w:val="24"/>
        </w:numPr>
        <w:ind w:left="851" w:hanging="284"/>
        <w:jc w:val="both"/>
        <w:rPr>
          <w:rFonts w:asciiTheme="minorHAnsi" w:hAnsiTheme="minorHAnsi"/>
          <w:sz w:val="22"/>
          <w:szCs w:val="22"/>
        </w:rPr>
      </w:pPr>
      <w:r w:rsidRPr="00480816">
        <w:rPr>
          <w:rFonts w:asciiTheme="minorHAnsi" w:hAnsiTheme="minorHAnsi"/>
          <w:sz w:val="22"/>
          <w:szCs w:val="22"/>
        </w:rPr>
        <w:t xml:space="preserve">Vodenje celotne dokumentacije informacijske rešitve ob vsaki nastali spremembi. Če spremembo pripravi naročnik, dokumentiranje v istem mesecu opravi ponudnik. </w:t>
      </w:r>
    </w:p>
    <w:p w14:paraId="38FE3512" w14:textId="70D3C443" w:rsidR="00416566" w:rsidRPr="00480816" w:rsidRDefault="00416566" w:rsidP="00480816">
      <w:pPr>
        <w:pStyle w:val="Odstavekseznama"/>
        <w:numPr>
          <w:ilvl w:val="0"/>
          <w:numId w:val="24"/>
        </w:numPr>
        <w:ind w:left="851" w:hanging="284"/>
        <w:jc w:val="both"/>
        <w:rPr>
          <w:rFonts w:asciiTheme="minorHAnsi" w:hAnsiTheme="minorHAnsi"/>
          <w:sz w:val="22"/>
          <w:szCs w:val="22"/>
        </w:rPr>
      </w:pPr>
      <w:r w:rsidRPr="00480816">
        <w:rPr>
          <w:rFonts w:asciiTheme="minorHAnsi" w:hAnsiTheme="minorHAnsi"/>
          <w:sz w:val="22"/>
          <w:szCs w:val="22"/>
        </w:rPr>
        <w:t>Vodenje dokumentacije vzdrževalnih posegov na opremi naročnika. Enako velja tudi za vodenje dokumentacije o prijavi napak pri proizvajalcu.</w:t>
      </w:r>
    </w:p>
    <w:p w14:paraId="0B46D83F" w14:textId="3C64BA74" w:rsidR="00416566" w:rsidRPr="00480816" w:rsidRDefault="00480816" w:rsidP="00480816">
      <w:pPr>
        <w:pStyle w:val="Odstavekseznama"/>
        <w:numPr>
          <w:ilvl w:val="0"/>
          <w:numId w:val="24"/>
        </w:numPr>
        <w:ind w:left="851" w:hanging="284"/>
        <w:jc w:val="both"/>
        <w:rPr>
          <w:rFonts w:asciiTheme="minorHAnsi" w:hAnsiTheme="minorHAnsi"/>
          <w:sz w:val="22"/>
          <w:szCs w:val="22"/>
        </w:rPr>
      </w:pPr>
      <w:r>
        <w:rPr>
          <w:rFonts w:asciiTheme="minorHAnsi" w:hAnsiTheme="minorHAnsi"/>
          <w:sz w:val="22"/>
          <w:szCs w:val="22"/>
        </w:rPr>
        <w:t>P</w:t>
      </w:r>
      <w:r w:rsidR="00416566" w:rsidRPr="00480816">
        <w:rPr>
          <w:rFonts w:asciiTheme="minorHAnsi" w:hAnsiTheme="minorHAnsi"/>
          <w:sz w:val="22"/>
          <w:szCs w:val="22"/>
        </w:rPr>
        <w:t>oročilo o opravljenih vzdrževalnih posegih je priloga mesečnemu računu, prav tako saldo in evidenca koriščenja ur v okviru mesečnega pavšala. Poročilo o opravljenih posegih mora vsebovati:</w:t>
      </w:r>
    </w:p>
    <w:p w14:paraId="37E2A129" w14:textId="095891AC" w:rsidR="00416566" w:rsidRPr="00480816" w:rsidRDefault="00416566" w:rsidP="00480816">
      <w:pPr>
        <w:pStyle w:val="Odstavekseznama"/>
        <w:numPr>
          <w:ilvl w:val="0"/>
          <w:numId w:val="25"/>
        </w:numPr>
        <w:ind w:left="1134" w:hanging="283"/>
        <w:jc w:val="both"/>
        <w:rPr>
          <w:rFonts w:asciiTheme="minorHAnsi" w:hAnsiTheme="minorHAnsi"/>
          <w:sz w:val="22"/>
          <w:szCs w:val="22"/>
        </w:rPr>
      </w:pPr>
      <w:r w:rsidRPr="00480816">
        <w:rPr>
          <w:rFonts w:asciiTheme="minorHAnsi" w:hAnsiTheme="minorHAnsi"/>
          <w:sz w:val="22"/>
          <w:szCs w:val="22"/>
        </w:rPr>
        <w:t>Podatke o vzdrževalnih posegih (prijavitelj, kratek opis prijave, datum prijave, datum razrešitve, podatek o soglasju naročnika).</w:t>
      </w:r>
    </w:p>
    <w:p w14:paraId="0C4D652F" w14:textId="2F14F6FC" w:rsidR="00416566" w:rsidRPr="00480816" w:rsidRDefault="00416566" w:rsidP="00480816">
      <w:pPr>
        <w:pStyle w:val="Odstavekseznama"/>
        <w:numPr>
          <w:ilvl w:val="0"/>
          <w:numId w:val="25"/>
        </w:numPr>
        <w:ind w:left="1134" w:hanging="283"/>
        <w:jc w:val="both"/>
        <w:rPr>
          <w:rFonts w:asciiTheme="minorHAnsi" w:hAnsiTheme="minorHAnsi"/>
          <w:sz w:val="22"/>
          <w:szCs w:val="22"/>
        </w:rPr>
      </w:pPr>
      <w:r w:rsidRPr="00480816">
        <w:rPr>
          <w:rFonts w:asciiTheme="minorHAnsi" w:hAnsiTheme="minorHAnsi"/>
          <w:sz w:val="22"/>
          <w:szCs w:val="22"/>
        </w:rPr>
        <w:t>Podatke o opravljenih aktivnostih v sklopu vzdrževalnega posega – kratek opis.</w:t>
      </w:r>
    </w:p>
    <w:p w14:paraId="102F73E6" w14:textId="226D1554" w:rsidR="00416566" w:rsidRPr="00480816" w:rsidRDefault="00416566" w:rsidP="00480816">
      <w:pPr>
        <w:pStyle w:val="Odstavekseznama"/>
        <w:numPr>
          <w:ilvl w:val="0"/>
          <w:numId w:val="25"/>
        </w:numPr>
        <w:ind w:left="1134" w:hanging="283"/>
        <w:jc w:val="both"/>
        <w:rPr>
          <w:rFonts w:asciiTheme="minorHAnsi" w:hAnsiTheme="minorHAnsi"/>
          <w:sz w:val="22"/>
          <w:szCs w:val="22"/>
        </w:rPr>
      </w:pPr>
      <w:r w:rsidRPr="00480816">
        <w:rPr>
          <w:rFonts w:asciiTheme="minorHAnsi" w:hAnsiTheme="minorHAnsi"/>
          <w:sz w:val="22"/>
          <w:szCs w:val="22"/>
        </w:rPr>
        <w:t>Podatek o opravljenih posegih v dokumentaciji s kratkim opisom dopolnitev.</w:t>
      </w:r>
    </w:p>
    <w:p w14:paraId="077DFE66" w14:textId="1E27D327" w:rsidR="00416566" w:rsidRPr="00480816" w:rsidRDefault="00416566" w:rsidP="00480816">
      <w:pPr>
        <w:pStyle w:val="Odstavekseznama"/>
        <w:numPr>
          <w:ilvl w:val="0"/>
          <w:numId w:val="25"/>
        </w:numPr>
        <w:ind w:left="1134" w:hanging="283"/>
        <w:jc w:val="both"/>
        <w:rPr>
          <w:rFonts w:asciiTheme="minorHAnsi" w:hAnsiTheme="minorHAnsi"/>
          <w:sz w:val="22"/>
          <w:szCs w:val="22"/>
        </w:rPr>
      </w:pPr>
      <w:r w:rsidRPr="00480816">
        <w:rPr>
          <w:rFonts w:asciiTheme="minorHAnsi" w:hAnsiTheme="minorHAnsi"/>
          <w:sz w:val="22"/>
          <w:szCs w:val="22"/>
        </w:rPr>
        <w:t>Količino porabljenih ur.</w:t>
      </w:r>
    </w:p>
    <w:p w14:paraId="0795393E" w14:textId="77777777" w:rsidR="00416566" w:rsidRPr="00416566" w:rsidRDefault="00416566" w:rsidP="00116A45">
      <w:pPr>
        <w:ind w:left="567" w:hanging="283"/>
        <w:jc w:val="both"/>
        <w:rPr>
          <w:rFonts w:asciiTheme="minorHAnsi" w:hAnsiTheme="minorHAnsi"/>
          <w:sz w:val="22"/>
          <w:szCs w:val="22"/>
        </w:rPr>
      </w:pPr>
      <w:r w:rsidRPr="00416566">
        <w:rPr>
          <w:rFonts w:asciiTheme="minorHAnsi" w:hAnsiTheme="minorHAnsi"/>
          <w:sz w:val="22"/>
          <w:szCs w:val="22"/>
        </w:rPr>
        <w:t>7)</w:t>
      </w:r>
      <w:r w:rsidRPr="00416566">
        <w:rPr>
          <w:rFonts w:asciiTheme="minorHAnsi" w:hAnsiTheme="minorHAnsi"/>
          <w:sz w:val="22"/>
          <w:szCs w:val="22"/>
        </w:rPr>
        <w:tab/>
        <w:t xml:space="preserve">Izvajanje rednih storitev (aktivno upravljanje): </w:t>
      </w:r>
    </w:p>
    <w:p w14:paraId="02C1BD1E" w14:textId="3F0B4C96" w:rsidR="00416566" w:rsidRPr="00116A45" w:rsidRDefault="00416566" w:rsidP="00116A45">
      <w:pPr>
        <w:pStyle w:val="Odstavekseznama"/>
        <w:numPr>
          <w:ilvl w:val="0"/>
          <w:numId w:val="28"/>
        </w:numPr>
        <w:ind w:left="851" w:hanging="284"/>
        <w:jc w:val="both"/>
        <w:rPr>
          <w:rFonts w:asciiTheme="minorHAnsi" w:hAnsiTheme="minorHAnsi"/>
          <w:sz w:val="22"/>
          <w:szCs w:val="22"/>
        </w:rPr>
      </w:pPr>
      <w:r w:rsidRPr="00116A45">
        <w:rPr>
          <w:rFonts w:asciiTheme="minorHAnsi" w:hAnsiTheme="minorHAnsi"/>
          <w:sz w:val="22"/>
          <w:szCs w:val="22"/>
        </w:rPr>
        <w:t>Aktivno upravljanje</w:t>
      </w:r>
      <w:r w:rsidR="00483CE4">
        <w:rPr>
          <w:rStyle w:val="Sprotnaopomba-sklic"/>
          <w:rFonts w:asciiTheme="minorHAnsi" w:hAnsiTheme="minorHAnsi"/>
          <w:sz w:val="22"/>
          <w:szCs w:val="22"/>
        </w:rPr>
        <w:footnoteReference w:id="1"/>
      </w:r>
      <w:r w:rsidRPr="00116A45">
        <w:rPr>
          <w:rFonts w:asciiTheme="minorHAnsi" w:hAnsiTheme="minorHAnsi"/>
          <w:sz w:val="22"/>
          <w:szCs w:val="22"/>
        </w:rPr>
        <w:t xml:space="preserve">: </w:t>
      </w:r>
    </w:p>
    <w:p w14:paraId="5D80E736" w14:textId="11027D32" w:rsidR="00416566" w:rsidRPr="00CE0DAA" w:rsidRDefault="00416566" w:rsidP="00CE0DAA">
      <w:pPr>
        <w:pStyle w:val="Odstavekseznama"/>
        <w:numPr>
          <w:ilvl w:val="0"/>
          <w:numId w:val="29"/>
        </w:numPr>
        <w:ind w:left="1134" w:hanging="283"/>
        <w:jc w:val="both"/>
        <w:rPr>
          <w:rFonts w:asciiTheme="minorHAnsi" w:hAnsiTheme="minorHAnsi"/>
          <w:sz w:val="22"/>
          <w:szCs w:val="22"/>
        </w:rPr>
      </w:pPr>
      <w:r w:rsidRPr="00CE0DAA">
        <w:rPr>
          <w:rFonts w:asciiTheme="minorHAnsi" w:hAnsiTheme="minorHAnsi"/>
          <w:sz w:val="22"/>
          <w:szCs w:val="22"/>
        </w:rPr>
        <w:t>Optimizacija delovanja vzdrževanega okolja Snow, vključno z nadgradnjami programske opreme Snow na najnovejše različice in popravke ter odprava težav v delovanju programske opreme Snow.</w:t>
      </w:r>
    </w:p>
    <w:p w14:paraId="3532EF1E" w14:textId="685F9052" w:rsidR="00416566" w:rsidRPr="00CE0DAA" w:rsidRDefault="00416566" w:rsidP="00CE0DAA">
      <w:pPr>
        <w:pStyle w:val="Odstavekseznama"/>
        <w:numPr>
          <w:ilvl w:val="0"/>
          <w:numId w:val="29"/>
        </w:numPr>
        <w:ind w:left="1134" w:hanging="283"/>
        <w:jc w:val="both"/>
        <w:rPr>
          <w:rFonts w:asciiTheme="minorHAnsi" w:hAnsiTheme="minorHAnsi"/>
          <w:sz w:val="22"/>
          <w:szCs w:val="22"/>
        </w:rPr>
      </w:pPr>
      <w:r w:rsidRPr="00CE0DAA">
        <w:rPr>
          <w:rFonts w:asciiTheme="minorHAnsi" w:hAnsiTheme="minorHAnsi"/>
          <w:sz w:val="22"/>
          <w:szCs w:val="22"/>
        </w:rPr>
        <w:t>Reševanje incidentov in težav na programski opremi Snow.</w:t>
      </w:r>
    </w:p>
    <w:p w14:paraId="7E0C1CF9" w14:textId="2293ADD7" w:rsidR="00416566" w:rsidRPr="00CE0DAA" w:rsidRDefault="00416566" w:rsidP="00CE0DAA">
      <w:pPr>
        <w:pStyle w:val="Odstavekseznama"/>
        <w:numPr>
          <w:ilvl w:val="0"/>
          <w:numId w:val="29"/>
        </w:numPr>
        <w:ind w:left="1134" w:hanging="283"/>
        <w:jc w:val="both"/>
        <w:rPr>
          <w:rFonts w:asciiTheme="minorHAnsi" w:hAnsiTheme="minorHAnsi"/>
          <w:sz w:val="22"/>
          <w:szCs w:val="22"/>
        </w:rPr>
      </w:pPr>
      <w:r w:rsidRPr="00CE0DAA">
        <w:rPr>
          <w:rFonts w:asciiTheme="minorHAnsi" w:hAnsiTheme="minorHAnsi"/>
          <w:sz w:val="22"/>
          <w:szCs w:val="22"/>
        </w:rPr>
        <w:t>Telefonska pomoč ali on site (na lokaciji stranke) pomoč pri opravilih na vzdrževanem sistemu (odprava napaka in ozkih grl).</w:t>
      </w:r>
    </w:p>
    <w:p w14:paraId="31C07CCF" w14:textId="650539AB" w:rsidR="00416566" w:rsidRPr="00CE0DAA" w:rsidRDefault="00416566" w:rsidP="00CE0DAA">
      <w:pPr>
        <w:pStyle w:val="Odstavekseznama"/>
        <w:numPr>
          <w:ilvl w:val="0"/>
          <w:numId w:val="29"/>
        </w:numPr>
        <w:ind w:left="1134" w:hanging="283"/>
        <w:jc w:val="both"/>
        <w:rPr>
          <w:rFonts w:asciiTheme="minorHAnsi" w:hAnsiTheme="minorHAnsi"/>
          <w:sz w:val="22"/>
          <w:szCs w:val="22"/>
        </w:rPr>
      </w:pPr>
      <w:r w:rsidRPr="00CE0DAA">
        <w:rPr>
          <w:rFonts w:asciiTheme="minorHAnsi" w:hAnsiTheme="minorHAnsi"/>
          <w:sz w:val="22"/>
          <w:szCs w:val="22"/>
        </w:rPr>
        <w:t>Koordinacija del s principalom pri morebitnem odpravljanju napak na vzdrževani opremi.</w:t>
      </w:r>
    </w:p>
    <w:p w14:paraId="4080F0E2" w14:textId="6660CAB6" w:rsidR="00416566" w:rsidRPr="00CE0DAA" w:rsidRDefault="00416566" w:rsidP="00CE0DAA">
      <w:pPr>
        <w:pStyle w:val="Odstavekseznama"/>
        <w:numPr>
          <w:ilvl w:val="0"/>
          <w:numId w:val="29"/>
        </w:numPr>
        <w:ind w:left="1134" w:hanging="283"/>
        <w:jc w:val="both"/>
        <w:rPr>
          <w:rFonts w:asciiTheme="minorHAnsi" w:hAnsiTheme="minorHAnsi"/>
          <w:sz w:val="22"/>
          <w:szCs w:val="22"/>
        </w:rPr>
      </w:pPr>
      <w:r w:rsidRPr="00CE0DAA">
        <w:rPr>
          <w:rFonts w:asciiTheme="minorHAnsi" w:hAnsiTheme="minorHAnsi"/>
          <w:sz w:val="22"/>
          <w:szCs w:val="22"/>
        </w:rPr>
        <w:t>Redni pregledi sistema z ugotovitvami in predlogi izboljšav.</w:t>
      </w:r>
    </w:p>
    <w:p w14:paraId="2DA5E638" w14:textId="7D9BA1D9" w:rsidR="00416566" w:rsidRPr="00CE0DAA" w:rsidRDefault="00416566" w:rsidP="00CE0DAA">
      <w:pPr>
        <w:pStyle w:val="Odstavekseznama"/>
        <w:numPr>
          <w:ilvl w:val="0"/>
          <w:numId w:val="29"/>
        </w:numPr>
        <w:ind w:left="1134" w:hanging="283"/>
        <w:jc w:val="both"/>
        <w:rPr>
          <w:rFonts w:asciiTheme="minorHAnsi" w:hAnsiTheme="minorHAnsi"/>
          <w:sz w:val="22"/>
          <w:szCs w:val="22"/>
        </w:rPr>
      </w:pPr>
      <w:r w:rsidRPr="00CE0DAA">
        <w:rPr>
          <w:rFonts w:asciiTheme="minorHAnsi" w:hAnsiTheme="minorHAnsi"/>
          <w:sz w:val="22"/>
          <w:szCs w:val="22"/>
        </w:rPr>
        <w:t>Svetovanje pri nastavitvah, analizi in interpretaciji dobljenih podatkov, pripravi poročil in priporočil, vezanih na licenciranje programske opreme.</w:t>
      </w:r>
    </w:p>
    <w:p w14:paraId="507DBD32" w14:textId="61B9F5B3" w:rsidR="00416566" w:rsidRPr="00CE0DAA" w:rsidRDefault="00416566" w:rsidP="00CE0DAA">
      <w:pPr>
        <w:pStyle w:val="Odstavekseznama"/>
        <w:numPr>
          <w:ilvl w:val="0"/>
          <w:numId w:val="29"/>
        </w:numPr>
        <w:ind w:left="1134" w:hanging="283"/>
        <w:jc w:val="both"/>
        <w:rPr>
          <w:rFonts w:asciiTheme="minorHAnsi" w:hAnsiTheme="minorHAnsi"/>
          <w:sz w:val="22"/>
          <w:szCs w:val="22"/>
        </w:rPr>
      </w:pPr>
      <w:r w:rsidRPr="00CE0DAA">
        <w:rPr>
          <w:rFonts w:asciiTheme="minorHAnsi" w:hAnsiTheme="minorHAnsi"/>
          <w:sz w:val="22"/>
          <w:szCs w:val="22"/>
        </w:rPr>
        <w:t>Izvajanje storitev na zahtevo naročnika.</w:t>
      </w:r>
    </w:p>
    <w:p w14:paraId="02D0129E" w14:textId="2F4669B0" w:rsidR="00416566" w:rsidRPr="00CE0DAA" w:rsidRDefault="00416566" w:rsidP="00CE0DAA">
      <w:pPr>
        <w:pStyle w:val="Odstavekseznama"/>
        <w:numPr>
          <w:ilvl w:val="0"/>
          <w:numId w:val="29"/>
        </w:numPr>
        <w:ind w:left="1134" w:hanging="283"/>
        <w:jc w:val="both"/>
        <w:rPr>
          <w:rFonts w:asciiTheme="minorHAnsi" w:hAnsiTheme="minorHAnsi"/>
          <w:sz w:val="22"/>
          <w:szCs w:val="22"/>
        </w:rPr>
      </w:pPr>
      <w:r w:rsidRPr="00CE0DAA">
        <w:rPr>
          <w:rFonts w:asciiTheme="minorHAnsi" w:hAnsiTheme="minorHAnsi"/>
          <w:sz w:val="22"/>
          <w:szCs w:val="22"/>
        </w:rPr>
        <w:t>Oddaljeno vodenje ali on site (na lokaciji stranke) pomoč skrbnikom sistema in uporabnikom sistema naročnika za spremembe in informacije, ki jih želijo pridobiti ali upravljati s Snow programsko opremo.</w:t>
      </w:r>
    </w:p>
    <w:p w14:paraId="0366D6A6" w14:textId="3A1E3BF1" w:rsidR="00416566" w:rsidRPr="00CE0DAA" w:rsidRDefault="00416566" w:rsidP="00CE0DAA">
      <w:pPr>
        <w:pStyle w:val="Odstavekseznama"/>
        <w:numPr>
          <w:ilvl w:val="0"/>
          <w:numId w:val="29"/>
        </w:numPr>
        <w:ind w:left="1134" w:hanging="283"/>
        <w:jc w:val="both"/>
        <w:rPr>
          <w:rFonts w:asciiTheme="minorHAnsi" w:hAnsiTheme="minorHAnsi"/>
          <w:sz w:val="22"/>
          <w:szCs w:val="22"/>
        </w:rPr>
      </w:pPr>
      <w:r w:rsidRPr="00CE0DAA">
        <w:rPr>
          <w:rFonts w:asciiTheme="minorHAnsi" w:hAnsiTheme="minorHAnsi"/>
          <w:sz w:val="22"/>
          <w:szCs w:val="22"/>
        </w:rPr>
        <w:t xml:space="preserve">1x kvartalno predstavitev stanja in dejavnosti glede Snow programske opreme </w:t>
      </w:r>
    </w:p>
    <w:p w14:paraId="1B4547F8" w14:textId="3865014E" w:rsidR="00416566" w:rsidRPr="00CE0DAA" w:rsidRDefault="00416566" w:rsidP="00CE0DAA">
      <w:pPr>
        <w:pStyle w:val="Odstavekseznama"/>
        <w:numPr>
          <w:ilvl w:val="0"/>
          <w:numId w:val="29"/>
        </w:numPr>
        <w:ind w:left="1134" w:hanging="283"/>
        <w:jc w:val="both"/>
        <w:rPr>
          <w:rFonts w:asciiTheme="minorHAnsi" w:hAnsiTheme="minorHAnsi"/>
          <w:sz w:val="22"/>
          <w:szCs w:val="22"/>
        </w:rPr>
      </w:pPr>
      <w:r w:rsidRPr="00CE0DAA">
        <w:rPr>
          <w:rFonts w:asciiTheme="minorHAnsi" w:hAnsiTheme="minorHAnsi"/>
          <w:sz w:val="22"/>
          <w:szCs w:val="22"/>
        </w:rPr>
        <w:t>Upravljanje preglednosti nad porabo storitev v oblaku (Cloud Spend Visibility):</w:t>
      </w:r>
    </w:p>
    <w:p w14:paraId="4BE6BF43" w14:textId="4C1BE3CD" w:rsidR="00416566" w:rsidRPr="00CE0DAA" w:rsidRDefault="00416566" w:rsidP="00CE0DAA">
      <w:pPr>
        <w:pStyle w:val="Odstavekseznama"/>
        <w:numPr>
          <w:ilvl w:val="0"/>
          <w:numId w:val="30"/>
        </w:numPr>
        <w:ind w:left="1418" w:hanging="284"/>
        <w:jc w:val="both"/>
        <w:rPr>
          <w:rFonts w:asciiTheme="minorHAnsi" w:hAnsiTheme="minorHAnsi"/>
          <w:sz w:val="22"/>
          <w:szCs w:val="22"/>
        </w:rPr>
      </w:pPr>
      <w:r w:rsidRPr="00CE0DAA">
        <w:rPr>
          <w:rFonts w:asciiTheme="minorHAnsi" w:hAnsiTheme="minorHAnsi"/>
          <w:sz w:val="22"/>
          <w:szCs w:val="22"/>
        </w:rPr>
        <w:t>Upravljanje O365 preko Snow ali Cloud portala,</w:t>
      </w:r>
    </w:p>
    <w:p w14:paraId="6E44578C" w14:textId="26012027" w:rsidR="00416566" w:rsidRPr="00CE0DAA" w:rsidRDefault="00416566" w:rsidP="00CE0DAA">
      <w:pPr>
        <w:pStyle w:val="Odstavekseznama"/>
        <w:numPr>
          <w:ilvl w:val="0"/>
          <w:numId w:val="30"/>
        </w:numPr>
        <w:ind w:left="1418" w:hanging="284"/>
        <w:jc w:val="both"/>
        <w:rPr>
          <w:rFonts w:asciiTheme="minorHAnsi" w:hAnsiTheme="minorHAnsi"/>
          <w:sz w:val="22"/>
          <w:szCs w:val="22"/>
        </w:rPr>
      </w:pPr>
      <w:r w:rsidRPr="00CE0DAA">
        <w:rPr>
          <w:rFonts w:asciiTheme="minorHAnsi" w:hAnsiTheme="minorHAnsi"/>
          <w:sz w:val="22"/>
          <w:szCs w:val="22"/>
        </w:rPr>
        <w:t>Pomoč pri odkrivanju in upravljanju drugih Cloud aplikacij s Snow for SaaS modulom,</w:t>
      </w:r>
    </w:p>
    <w:p w14:paraId="4EDF9516" w14:textId="3EC0D6B3" w:rsidR="00416566" w:rsidRPr="00CE0DAA" w:rsidRDefault="00416566" w:rsidP="00CE0DAA">
      <w:pPr>
        <w:pStyle w:val="Odstavekseznama"/>
        <w:numPr>
          <w:ilvl w:val="0"/>
          <w:numId w:val="30"/>
        </w:numPr>
        <w:ind w:left="1418" w:hanging="284"/>
        <w:jc w:val="both"/>
        <w:rPr>
          <w:rFonts w:asciiTheme="minorHAnsi" w:hAnsiTheme="minorHAnsi"/>
          <w:sz w:val="22"/>
          <w:szCs w:val="22"/>
        </w:rPr>
      </w:pPr>
      <w:r w:rsidRPr="00CE0DAA">
        <w:rPr>
          <w:rFonts w:asciiTheme="minorHAnsi" w:hAnsiTheme="minorHAnsi"/>
          <w:sz w:val="22"/>
          <w:szCs w:val="22"/>
        </w:rPr>
        <w:t>Dostop do Snow SaaS portala:</w:t>
      </w:r>
    </w:p>
    <w:p w14:paraId="72675750" w14:textId="5D017DCC" w:rsidR="00416566" w:rsidRPr="00CE0DAA" w:rsidRDefault="00416566" w:rsidP="00CE0DAA">
      <w:pPr>
        <w:pStyle w:val="Odstavekseznama"/>
        <w:numPr>
          <w:ilvl w:val="0"/>
          <w:numId w:val="31"/>
        </w:numPr>
        <w:ind w:left="1701" w:hanging="283"/>
        <w:jc w:val="both"/>
        <w:rPr>
          <w:rFonts w:asciiTheme="minorHAnsi" w:hAnsiTheme="minorHAnsi"/>
          <w:sz w:val="22"/>
          <w:szCs w:val="22"/>
        </w:rPr>
      </w:pPr>
      <w:r w:rsidRPr="00CE0DAA">
        <w:rPr>
          <w:rFonts w:asciiTheme="minorHAnsi" w:hAnsiTheme="minorHAnsi"/>
          <w:sz w:val="22"/>
          <w:szCs w:val="22"/>
        </w:rPr>
        <w:t>Zagotavljanje vidljivosti porabe Office 365 in ostalih SSaaS aplikacij z namenom zmanjšanja porabe nepotrebnih licenc (optimizacija),</w:t>
      </w:r>
    </w:p>
    <w:p w14:paraId="018D8E9A" w14:textId="4E6CDE87" w:rsidR="00416566" w:rsidRPr="00CE0DAA" w:rsidRDefault="00416566" w:rsidP="00CE0DAA">
      <w:pPr>
        <w:pStyle w:val="Odstavekseznama"/>
        <w:numPr>
          <w:ilvl w:val="0"/>
          <w:numId w:val="31"/>
        </w:numPr>
        <w:ind w:left="1701" w:hanging="283"/>
        <w:jc w:val="both"/>
        <w:rPr>
          <w:rFonts w:asciiTheme="minorHAnsi" w:hAnsiTheme="minorHAnsi"/>
          <w:sz w:val="22"/>
          <w:szCs w:val="22"/>
        </w:rPr>
      </w:pPr>
      <w:r w:rsidRPr="00CE0DAA">
        <w:rPr>
          <w:rFonts w:asciiTheme="minorHAnsi" w:hAnsiTheme="minorHAnsi"/>
          <w:sz w:val="22"/>
          <w:szCs w:val="22"/>
        </w:rPr>
        <w:t>Priporočila in pregled finančnih podatkov povezanih s SaaS aplikacijami v uporabi.</w:t>
      </w:r>
    </w:p>
    <w:p w14:paraId="2EA46B36" w14:textId="06336B57" w:rsidR="00416566" w:rsidRPr="00CE0DAA" w:rsidRDefault="00416566" w:rsidP="00CE0DAA">
      <w:pPr>
        <w:pStyle w:val="Odstavekseznama"/>
        <w:numPr>
          <w:ilvl w:val="0"/>
          <w:numId w:val="31"/>
        </w:numPr>
        <w:ind w:left="851" w:hanging="284"/>
        <w:jc w:val="both"/>
        <w:rPr>
          <w:rFonts w:asciiTheme="minorHAnsi" w:hAnsiTheme="minorHAnsi"/>
          <w:sz w:val="22"/>
          <w:szCs w:val="22"/>
        </w:rPr>
      </w:pPr>
      <w:r w:rsidRPr="00CE0DAA">
        <w:rPr>
          <w:rFonts w:asciiTheme="minorHAnsi" w:hAnsiTheme="minorHAnsi"/>
          <w:sz w:val="22"/>
          <w:szCs w:val="22"/>
        </w:rPr>
        <w:t>Periodične redne storitve</w:t>
      </w:r>
      <w:r w:rsidR="00483CE4">
        <w:rPr>
          <w:rStyle w:val="Sprotnaopomba-sklic"/>
          <w:rFonts w:asciiTheme="minorHAnsi" w:hAnsiTheme="minorHAnsi"/>
          <w:sz w:val="22"/>
          <w:szCs w:val="22"/>
        </w:rPr>
        <w:footnoteReference w:id="2"/>
      </w:r>
      <w:r w:rsidRPr="00CE0DAA">
        <w:rPr>
          <w:rFonts w:asciiTheme="minorHAnsi" w:hAnsiTheme="minorHAnsi"/>
          <w:sz w:val="22"/>
          <w:szCs w:val="22"/>
        </w:rPr>
        <w:t xml:space="preserve">: </w:t>
      </w:r>
    </w:p>
    <w:p w14:paraId="74B1B21C" w14:textId="07458283" w:rsidR="00416566" w:rsidRPr="00CE0DAA" w:rsidRDefault="00416566" w:rsidP="00CE0DAA">
      <w:pPr>
        <w:pStyle w:val="Odstavekseznama"/>
        <w:numPr>
          <w:ilvl w:val="0"/>
          <w:numId w:val="31"/>
        </w:numPr>
        <w:ind w:left="1134" w:hanging="283"/>
        <w:jc w:val="both"/>
        <w:rPr>
          <w:rFonts w:asciiTheme="minorHAnsi" w:hAnsiTheme="minorHAnsi"/>
          <w:sz w:val="22"/>
          <w:szCs w:val="22"/>
        </w:rPr>
      </w:pPr>
      <w:r w:rsidRPr="00CE0DAA">
        <w:rPr>
          <w:rFonts w:asciiTheme="minorHAnsi" w:hAnsiTheme="minorHAnsi"/>
          <w:sz w:val="22"/>
          <w:szCs w:val="22"/>
        </w:rPr>
        <w:t xml:space="preserve">2x letno pregled ustreznosti stanja licenc nameščene programske opreme – izdelava ELP (effective licence position) licenčnih slik za Microsoft in Vmware </w:t>
      </w:r>
    </w:p>
    <w:p w14:paraId="600ACA0D" w14:textId="4F3082E3" w:rsidR="00416566" w:rsidRPr="00DA04CD" w:rsidRDefault="00416566" w:rsidP="00DA04CD">
      <w:pPr>
        <w:pStyle w:val="Odstavekseznama"/>
        <w:numPr>
          <w:ilvl w:val="0"/>
          <w:numId w:val="32"/>
        </w:numPr>
        <w:ind w:left="1418" w:hanging="284"/>
        <w:jc w:val="both"/>
        <w:rPr>
          <w:rFonts w:asciiTheme="minorHAnsi" w:hAnsiTheme="minorHAnsi"/>
          <w:sz w:val="22"/>
          <w:szCs w:val="22"/>
        </w:rPr>
      </w:pPr>
      <w:r w:rsidRPr="00DA04CD">
        <w:rPr>
          <w:rFonts w:asciiTheme="minorHAnsi" w:hAnsiTheme="minorHAnsi"/>
          <w:sz w:val="22"/>
          <w:szCs w:val="22"/>
        </w:rPr>
        <w:t xml:space="preserve">Analiza licenčnega stanja programske opreme </w:t>
      </w:r>
    </w:p>
    <w:p w14:paraId="18F65048" w14:textId="6E4DD589" w:rsidR="00416566" w:rsidRPr="00DA04CD" w:rsidRDefault="00416566" w:rsidP="00DA04CD">
      <w:pPr>
        <w:pStyle w:val="Odstavekseznama"/>
        <w:numPr>
          <w:ilvl w:val="0"/>
          <w:numId w:val="32"/>
        </w:numPr>
        <w:ind w:left="1418" w:hanging="284"/>
        <w:jc w:val="both"/>
        <w:rPr>
          <w:rFonts w:asciiTheme="minorHAnsi" w:hAnsiTheme="minorHAnsi"/>
          <w:sz w:val="22"/>
          <w:szCs w:val="22"/>
        </w:rPr>
      </w:pPr>
      <w:r w:rsidRPr="00DA04CD">
        <w:rPr>
          <w:rFonts w:asciiTheme="minorHAnsi" w:hAnsiTheme="minorHAnsi"/>
          <w:sz w:val="22"/>
          <w:szCs w:val="22"/>
        </w:rPr>
        <w:t>Predstavitev poročila in morebitnih optimizacij glede modelov licenciranja in novosti na trgu s strani izvajalcev analize na 1/2 ali 1-dnevni delavnici (on site)</w:t>
      </w:r>
    </w:p>
    <w:p w14:paraId="3C72A1CA" w14:textId="5542B12A" w:rsidR="00416566" w:rsidRPr="00DA04CD" w:rsidRDefault="00416566" w:rsidP="00DA04CD">
      <w:pPr>
        <w:pStyle w:val="Odstavekseznama"/>
        <w:numPr>
          <w:ilvl w:val="0"/>
          <w:numId w:val="32"/>
        </w:numPr>
        <w:ind w:left="1134" w:hanging="283"/>
        <w:jc w:val="both"/>
        <w:rPr>
          <w:rFonts w:asciiTheme="minorHAnsi" w:hAnsiTheme="minorHAnsi"/>
          <w:sz w:val="22"/>
          <w:szCs w:val="22"/>
        </w:rPr>
      </w:pPr>
      <w:r w:rsidRPr="00DA04CD">
        <w:rPr>
          <w:rFonts w:asciiTheme="minorHAnsi" w:hAnsiTheme="minorHAnsi"/>
          <w:sz w:val="22"/>
          <w:szCs w:val="22"/>
        </w:rPr>
        <w:t>1x letno ELP (Effective License Position) licenčna slika za IBM programsko opremo</w:t>
      </w:r>
    </w:p>
    <w:p w14:paraId="14B58EBD" w14:textId="197F4087" w:rsidR="00416566" w:rsidRPr="00DA04CD" w:rsidRDefault="00416566" w:rsidP="00DA04CD">
      <w:pPr>
        <w:pStyle w:val="Odstavekseznama"/>
        <w:numPr>
          <w:ilvl w:val="0"/>
          <w:numId w:val="33"/>
        </w:numPr>
        <w:ind w:left="1418" w:hanging="284"/>
        <w:jc w:val="both"/>
        <w:rPr>
          <w:rFonts w:asciiTheme="minorHAnsi" w:hAnsiTheme="minorHAnsi"/>
          <w:sz w:val="22"/>
          <w:szCs w:val="22"/>
        </w:rPr>
      </w:pPr>
      <w:r w:rsidRPr="00DA04CD">
        <w:rPr>
          <w:rFonts w:asciiTheme="minorHAnsi" w:hAnsiTheme="minorHAnsi"/>
          <w:sz w:val="22"/>
          <w:szCs w:val="22"/>
        </w:rPr>
        <w:t xml:space="preserve">Analiza licenčnega stanja programske opreme </w:t>
      </w:r>
    </w:p>
    <w:p w14:paraId="14319FA9" w14:textId="134656F4" w:rsidR="00416566" w:rsidRPr="00DA04CD" w:rsidRDefault="00416566" w:rsidP="00DA04CD">
      <w:pPr>
        <w:pStyle w:val="Odstavekseznama"/>
        <w:numPr>
          <w:ilvl w:val="0"/>
          <w:numId w:val="33"/>
        </w:numPr>
        <w:ind w:left="1418" w:hanging="284"/>
        <w:jc w:val="both"/>
        <w:rPr>
          <w:rFonts w:asciiTheme="minorHAnsi" w:hAnsiTheme="minorHAnsi"/>
          <w:sz w:val="22"/>
          <w:szCs w:val="22"/>
        </w:rPr>
      </w:pPr>
      <w:r w:rsidRPr="00DA04CD">
        <w:rPr>
          <w:rFonts w:asciiTheme="minorHAnsi" w:hAnsiTheme="minorHAnsi"/>
          <w:sz w:val="22"/>
          <w:szCs w:val="22"/>
        </w:rPr>
        <w:t>Predstavitev poročila in morebitnih optimizacij glede modelov licenciranja in novosti na trgu s strani izvajalcev na 1/2 ali 1-dnevni on site delavnici</w:t>
      </w:r>
    </w:p>
    <w:p w14:paraId="4EC6D64F" w14:textId="53032C33" w:rsidR="00416566" w:rsidRPr="00DA04CD" w:rsidRDefault="00416566" w:rsidP="00DA04CD">
      <w:pPr>
        <w:pStyle w:val="Odstavekseznama"/>
        <w:numPr>
          <w:ilvl w:val="0"/>
          <w:numId w:val="33"/>
        </w:numPr>
        <w:ind w:left="1134" w:hanging="283"/>
        <w:jc w:val="both"/>
        <w:rPr>
          <w:rFonts w:asciiTheme="minorHAnsi" w:hAnsiTheme="minorHAnsi"/>
          <w:sz w:val="22"/>
          <w:szCs w:val="22"/>
        </w:rPr>
      </w:pPr>
      <w:r w:rsidRPr="00DA04CD">
        <w:rPr>
          <w:rFonts w:asciiTheme="minorHAnsi" w:hAnsiTheme="minorHAnsi"/>
          <w:sz w:val="22"/>
          <w:szCs w:val="22"/>
        </w:rPr>
        <w:lastRenderedPageBreak/>
        <w:t>1x letno tehnični pregled Snow programske opreme v skladu z naročnikovimi zahtevami. Pregled se pripravi v obliki poročila in mora vsebovati:</w:t>
      </w:r>
    </w:p>
    <w:p w14:paraId="3D186C37" w14:textId="49949C5F" w:rsidR="00416566" w:rsidRPr="00DA04CD" w:rsidRDefault="00416566" w:rsidP="00DA04CD">
      <w:pPr>
        <w:pStyle w:val="Odstavekseznama"/>
        <w:numPr>
          <w:ilvl w:val="0"/>
          <w:numId w:val="34"/>
        </w:numPr>
        <w:ind w:left="1418" w:hanging="284"/>
        <w:jc w:val="both"/>
        <w:rPr>
          <w:rFonts w:asciiTheme="minorHAnsi" w:hAnsiTheme="minorHAnsi"/>
          <w:sz w:val="22"/>
          <w:szCs w:val="22"/>
        </w:rPr>
      </w:pPr>
      <w:r w:rsidRPr="00DA04CD">
        <w:rPr>
          <w:rFonts w:asciiTheme="minorHAnsi" w:hAnsiTheme="minorHAnsi"/>
          <w:sz w:val="22"/>
          <w:szCs w:val="22"/>
        </w:rPr>
        <w:t>predloge za dopolnitve in posodobitve,</w:t>
      </w:r>
    </w:p>
    <w:p w14:paraId="6CFC59D0" w14:textId="599FAD69" w:rsidR="00416566" w:rsidRPr="00DA04CD" w:rsidRDefault="00416566" w:rsidP="00DA04CD">
      <w:pPr>
        <w:pStyle w:val="Odstavekseznama"/>
        <w:numPr>
          <w:ilvl w:val="0"/>
          <w:numId w:val="34"/>
        </w:numPr>
        <w:ind w:left="1418" w:hanging="284"/>
        <w:jc w:val="both"/>
        <w:rPr>
          <w:rFonts w:asciiTheme="minorHAnsi" w:hAnsiTheme="minorHAnsi"/>
          <w:sz w:val="22"/>
          <w:szCs w:val="22"/>
        </w:rPr>
      </w:pPr>
      <w:r w:rsidRPr="00DA04CD">
        <w:rPr>
          <w:rFonts w:asciiTheme="minorHAnsi" w:hAnsiTheme="minorHAnsi"/>
          <w:sz w:val="22"/>
          <w:szCs w:val="22"/>
        </w:rPr>
        <w:t>morebitne težave v vzdrževanem produktu,</w:t>
      </w:r>
    </w:p>
    <w:p w14:paraId="280E669E" w14:textId="07D01F74" w:rsidR="00416566" w:rsidRPr="00DA04CD" w:rsidRDefault="00416566" w:rsidP="00DA04CD">
      <w:pPr>
        <w:pStyle w:val="Odstavekseznama"/>
        <w:numPr>
          <w:ilvl w:val="0"/>
          <w:numId w:val="34"/>
        </w:numPr>
        <w:ind w:left="1418" w:hanging="284"/>
        <w:jc w:val="both"/>
        <w:rPr>
          <w:rFonts w:asciiTheme="minorHAnsi" w:hAnsiTheme="minorHAnsi"/>
          <w:sz w:val="22"/>
          <w:szCs w:val="22"/>
        </w:rPr>
      </w:pPr>
      <w:r w:rsidRPr="00DA04CD">
        <w:rPr>
          <w:rFonts w:asciiTheme="minorHAnsi" w:hAnsiTheme="minorHAnsi"/>
          <w:sz w:val="22"/>
          <w:szCs w:val="22"/>
        </w:rPr>
        <w:t>pisne predloge za optimizacijo orodja. Če predlogi vključujejo dodatne stroške, ponudnik priloži informativno ponudbo,</w:t>
      </w:r>
    </w:p>
    <w:p w14:paraId="4B837E29" w14:textId="57B4C8F9" w:rsidR="00416566" w:rsidRPr="00DA04CD" w:rsidRDefault="00416566" w:rsidP="00DA04CD">
      <w:pPr>
        <w:pStyle w:val="Odstavekseznama"/>
        <w:numPr>
          <w:ilvl w:val="0"/>
          <w:numId w:val="34"/>
        </w:numPr>
        <w:ind w:left="1418" w:hanging="284"/>
        <w:jc w:val="both"/>
        <w:rPr>
          <w:rFonts w:asciiTheme="minorHAnsi" w:hAnsiTheme="minorHAnsi"/>
          <w:sz w:val="22"/>
          <w:szCs w:val="22"/>
        </w:rPr>
      </w:pPr>
      <w:r w:rsidRPr="00DA04CD">
        <w:rPr>
          <w:rFonts w:asciiTheme="minorHAnsi" w:hAnsiTheme="minorHAnsi"/>
          <w:sz w:val="22"/>
          <w:szCs w:val="22"/>
        </w:rPr>
        <w:t xml:space="preserve">izvede se 1x letna osvežitev obstoječega znanja o vzdrževanih produktih in novostih, novih verzijah vzdrževane opreme v okviru 1/2-dnevne on site delavnice </w:t>
      </w:r>
    </w:p>
    <w:p w14:paraId="0E8BBEAB" w14:textId="30709AA0" w:rsidR="00416566" w:rsidRPr="00DA04CD" w:rsidRDefault="00416566" w:rsidP="00DA04CD">
      <w:pPr>
        <w:pStyle w:val="Odstavekseznama"/>
        <w:numPr>
          <w:ilvl w:val="0"/>
          <w:numId w:val="35"/>
        </w:numPr>
        <w:ind w:left="851" w:hanging="284"/>
        <w:jc w:val="both"/>
        <w:rPr>
          <w:rFonts w:asciiTheme="minorHAnsi" w:hAnsiTheme="minorHAnsi"/>
          <w:sz w:val="22"/>
          <w:szCs w:val="22"/>
        </w:rPr>
      </w:pPr>
      <w:r w:rsidRPr="00DA04CD">
        <w:rPr>
          <w:rFonts w:asciiTheme="minorHAnsi" w:hAnsiTheme="minorHAnsi"/>
          <w:sz w:val="22"/>
          <w:szCs w:val="22"/>
        </w:rPr>
        <w:t>1x letno posodabljanje dokumentacije sistema</w:t>
      </w:r>
    </w:p>
    <w:p w14:paraId="01CD4F58" w14:textId="59C8FA70" w:rsidR="00416566" w:rsidRPr="00DA04CD" w:rsidRDefault="00416566" w:rsidP="00416566">
      <w:pPr>
        <w:pStyle w:val="Odstavekseznama"/>
        <w:numPr>
          <w:ilvl w:val="0"/>
          <w:numId w:val="35"/>
        </w:numPr>
        <w:ind w:left="851" w:hanging="284"/>
        <w:jc w:val="both"/>
        <w:rPr>
          <w:rFonts w:asciiTheme="minorHAnsi" w:hAnsiTheme="minorHAnsi"/>
          <w:sz w:val="22"/>
          <w:szCs w:val="22"/>
        </w:rPr>
      </w:pPr>
      <w:r w:rsidRPr="00DA04CD">
        <w:rPr>
          <w:rFonts w:asciiTheme="minorHAnsi" w:hAnsiTheme="minorHAnsi"/>
          <w:sz w:val="22"/>
          <w:szCs w:val="22"/>
        </w:rPr>
        <w:t xml:space="preserve">V ceno je vključena najmanj 3x letna prisotnost sodelujočih strokovnjakov izvajalca na sestankih v prostorih naročnika (predstavitev poročil, delavnica z uporabniki naročnika). Izvajalec mora te zahteve vključiti v enoto cene dela. </w:t>
      </w:r>
    </w:p>
    <w:p w14:paraId="39336B4C" w14:textId="3416D7A6" w:rsidR="00416566" w:rsidRPr="00416566" w:rsidRDefault="00416566" w:rsidP="00DA04CD">
      <w:pPr>
        <w:spacing w:before="120" w:after="120"/>
        <w:jc w:val="both"/>
        <w:rPr>
          <w:rFonts w:asciiTheme="minorHAnsi" w:hAnsiTheme="minorHAnsi"/>
          <w:sz w:val="22"/>
          <w:szCs w:val="22"/>
        </w:rPr>
      </w:pPr>
      <w:r w:rsidRPr="00416566">
        <w:rPr>
          <w:rFonts w:asciiTheme="minorHAnsi" w:hAnsiTheme="minorHAnsi"/>
          <w:sz w:val="22"/>
          <w:szCs w:val="22"/>
        </w:rPr>
        <w:t xml:space="preserve">Storitev lokalne podpore in aktivnega upravljanja Snow okolja </w:t>
      </w:r>
      <w:r w:rsidR="00AE2C5B" w:rsidRPr="00416566">
        <w:rPr>
          <w:rFonts w:asciiTheme="minorHAnsi" w:hAnsiTheme="minorHAnsi"/>
          <w:sz w:val="22"/>
          <w:szCs w:val="22"/>
        </w:rPr>
        <w:t xml:space="preserve">(pavšal) </w:t>
      </w:r>
      <w:r w:rsidRPr="00416566">
        <w:rPr>
          <w:rFonts w:asciiTheme="minorHAnsi" w:hAnsiTheme="minorHAnsi"/>
          <w:sz w:val="22"/>
          <w:szCs w:val="22"/>
        </w:rPr>
        <w:t>obsega obvezno aktivno upravljanje in obvezne periodične rešitve, ki se opravljajo v obsegu, napisanem zgoraj v tej točki</w:t>
      </w:r>
      <w:r w:rsidR="00AE2C5B">
        <w:rPr>
          <w:rFonts w:asciiTheme="minorHAnsi" w:hAnsiTheme="minorHAnsi"/>
          <w:sz w:val="22"/>
          <w:szCs w:val="22"/>
        </w:rPr>
        <w:t>.</w:t>
      </w:r>
      <w:r w:rsidRPr="00416566">
        <w:rPr>
          <w:rFonts w:asciiTheme="minorHAnsi" w:hAnsiTheme="minorHAnsi"/>
          <w:sz w:val="22"/>
          <w:szCs w:val="22"/>
        </w:rPr>
        <w:t xml:space="preserve"> Storitev lokalne podpore se obračunava mesečno. Kratek povzetek opravljenih vzdrževalnih posegov je priloga mesečnemu računu.</w:t>
      </w:r>
    </w:p>
    <w:p w14:paraId="04A812A3" w14:textId="77777777" w:rsidR="00416566" w:rsidRPr="00DA04CD" w:rsidRDefault="00416566" w:rsidP="00DA04CD">
      <w:pPr>
        <w:jc w:val="both"/>
        <w:rPr>
          <w:rFonts w:asciiTheme="minorHAnsi" w:hAnsiTheme="minorHAnsi"/>
          <w:sz w:val="22"/>
          <w:szCs w:val="22"/>
        </w:rPr>
      </w:pPr>
      <w:r w:rsidRPr="00DA04CD">
        <w:rPr>
          <w:rFonts w:asciiTheme="minorHAnsi" w:hAnsiTheme="minorHAnsi"/>
          <w:sz w:val="22"/>
          <w:szCs w:val="22"/>
        </w:rPr>
        <w:t>Pri čemer naročnik zagotovi:</w:t>
      </w:r>
    </w:p>
    <w:p w14:paraId="3EDFAA64" w14:textId="08AF8713" w:rsidR="00416566" w:rsidRPr="00DA04CD" w:rsidRDefault="00416566" w:rsidP="00DA04CD">
      <w:pPr>
        <w:pStyle w:val="Odstavekseznama"/>
        <w:numPr>
          <w:ilvl w:val="0"/>
          <w:numId w:val="37"/>
        </w:numPr>
        <w:ind w:left="567" w:hanging="283"/>
        <w:jc w:val="both"/>
        <w:rPr>
          <w:rFonts w:asciiTheme="minorHAnsi" w:hAnsiTheme="minorHAnsi"/>
          <w:sz w:val="22"/>
          <w:szCs w:val="22"/>
        </w:rPr>
      </w:pPr>
      <w:r w:rsidRPr="00DA04CD">
        <w:rPr>
          <w:rFonts w:asciiTheme="minorHAnsi" w:hAnsiTheme="minorHAnsi"/>
          <w:sz w:val="22"/>
          <w:szCs w:val="22"/>
        </w:rPr>
        <w:t>razpoložljivost ključnih oseb za morebitna vsebinska in tehnična vprašanja,</w:t>
      </w:r>
    </w:p>
    <w:p w14:paraId="6A6B9748" w14:textId="13CDBD13" w:rsidR="00416566" w:rsidRPr="00DA04CD" w:rsidRDefault="00416566" w:rsidP="00DA04CD">
      <w:pPr>
        <w:pStyle w:val="Odstavekseznama"/>
        <w:numPr>
          <w:ilvl w:val="0"/>
          <w:numId w:val="37"/>
        </w:numPr>
        <w:ind w:left="567" w:hanging="283"/>
        <w:jc w:val="both"/>
        <w:rPr>
          <w:rFonts w:asciiTheme="minorHAnsi" w:hAnsiTheme="minorHAnsi"/>
          <w:sz w:val="22"/>
          <w:szCs w:val="22"/>
        </w:rPr>
      </w:pPr>
      <w:r w:rsidRPr="00DA04CD">
        <w:rPr>
          <w:rFonts w:asciiTheme="minorHAnsi" w:hAnsiTheme="minorHAnsi"/>
          <w:sz w:val="22"/>
          <w:szCs w:val="22"/>
        </w:rPr>
        <w:t>dostop do naprav preko varne VPN povezave.</w:t>
      </w:r>
    </w:p>
    <w:p w14:paraId="1EB882BA" w14:textId="0DDEDC4B" w:rsidR="00416566" w:rsidRPr="00416566" w:rsidRDefault="00416566" w:rsidP="00DA04CD">
      <w:pPr>
        <w:spacing w:before="120" w:after="120"/>
        <w:jc w:val="both"/>
        <w:rPr>
          <w:rFonts w:asciiTheme="minorHAnsi" w:hAnsiTheme="minorHAnsi"/>
          <w:sz w:val="22"/>
          <w:szCs w:val="22"/>
        </w:rPr>
      </w:pPr>
      <w:r w:rsidRPr="00416566">
        <w:rPr>
          <w:rFonts w:asciiTheme="minorHAnsi" w:hAnsiTheme="minorHAnsi"/>
          <w:sz w:val="22"/>
          <w:szCs w:val="22"/>
        </w:rPr>
        <w:t>Ponudnik dokumentacijo pripravlja v slovenskem jeziku. Ustna in pisna komunikacija naročnikovih kadrov s kadri ponudnika poteka v slovenskem jeziku. Sodelujoč kader ponudnika pripravlja komentarje in poročila, sodeluje na sestankih, izvaja delavnice v slovenskem jeziku. Če kadri izvajalca nimajo aktivnega znanja slovenskega jezika, mora izvajalec, brez dodatnih stroškov za naročnika, zagotoviti kader za kakovostno in sprotno prevajanje v/iz slovenskega jezika. Morebitni stroški prevajanja so sestavni del cene storitev in jih izvajalec ne more zaračunati posebej.</w:t>
      </w:r>
    </w:p>
    <w:p w14:paraId="277BEB3E" w14:textId="77777777" w:rsidR="00416566" w:rsidRDefault="00416566" w:rsidP="00DA04CD">
      <w:pPr>
        <w:spacing w:before="120" w:after="120"/>
        <w:jc w:val="both"/>
        <w:rPr>
          <w:rFonts w:asciiTheme="minorHAnsi" w:hAnsiTheme="minorHAnsi"/>
          <w:sz w:val="22"/>
          <w:szCs w:val="22"/>
        </w:rPr>
      </w:pPr>
      <w:r w:rsidRPr="00416566">
        <w:rPr>
          <w:rFonts w:asciiTheme="minorHAnsi" w:hAnsiTheme="minorHAnsi"/>
          <w:sz w:val="22"/>
          <w:szCs w:val="22"/>
        </w:rPr>
        <w:t xml:space="preserve">Vsi izvajalčevi strokovnjaki so dolžni izvajati storitve, ki so predmet tega naročila izključno v Republiki Sloveniji ali eni izmed drugih članic Evropske unije. </w:t>
      </w:r>
    </w:p>
    <w:p w14:paraId="17DE59CE" w14:textId="1EB5D2DF" w:rsidR="00DA04CD" w:rsidRDefault="00DA04CD" w:rsidP="00DA04CD">
      <w:pPr>
        <w:spacing w:before="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4.</w:t>
      </w:r>
      <w:r>
        <w:rPr>
          <w:rFonts w:asciiTheme="minorHAnsi" w:hAnsiTheme="minorHAnsi" w:cstheme="minorHAnsi"/>
          <w:color w:val="255FAC"/>
          <w:sz w:val="22"/>
          <w:szCs w:val="22"/>
        </w:rPr>
        <w:tab/>
        <w:t>Dodatna strokovna tehnična pomoč</w:t>
      </w:r>
    </w:p>
    <w:p w14:paraId="1E356983" w14:textId="77777777" w:rsidR="00DA04CD" w:rsidRPr="00DA04CD" w:rsidRDefault="00DA04CD" w:rsidP="00DA04CD">
      <w:pPr>
        <w:spacing w:before="120"/>
        <w:jc w:val="both"/>
        <w:rPr>
          <w:rFonts w:asciiTheme="minorHAnsi" w:hAnsiTheme="minorHAnsi" w:cstheme="minorHAnsi"/>
          <w:sz w:val="22"/>
          <w:szCs w:val="22"/>
        </w:rPr>
      </w:pPr>
      <w:r w:rsidRPr="00DA04CD">
        <w:rPr>
          <w:rFonts w:asciiTheme="minorHAnsi" w:hAnsiTheme="minorHAnsi" w:cstheme="minorHAnsi"/>
          <w:sz w:val="22"/>
          <w:szCs w:val="22"/>
        </w:rPr>
        <w:t>Opcijsko ocenjujemo, da bomo med pogodbenim odnosom potrebovali v obsegu do 240 ur za izvajanje naslednjih obsežnejših nalog:</w:t>
      </w:r>
    </w:p>
    <w:p w14:paraId="021D8EC0" w14:textId="5D24D7FE" w:rsidR="00DA04CD" w:rsidRPr="00DA04CD" w:rsidRDefault="00DA04CD" w:rsidP="00DA04CD">
      <w:pPr>
        <w:pStyle w:val="Odstavekseznama"/>
        <w:numPr>
          <w:ilvl w:val="1"/>
          <w:numId w:val="39"/>
        </w:numPr>
        <w:ind w:left="567" w:hanging="283"/>
        <w:jc w:val="both"/>
        <w:rPr>
          <w:rFonts w:asciiTheme="minorHAnsi" w:hAnsiTheme="minorHAnsi" w:cstheme="minorHAnsi"/>
          <w:sz w:val="22"/>
          <w:szCs w:val="22"/>
        </w:rPr>
      </w:pPr>
      <w:r w:rsidRPr="00DA04CD">
        <w:rPr>
          <w:rFonts w:asciiTheme="minorHAnsi" w:hAnsiTheme="minorHAnsi" w:cstheme="minorHAnsi"/>
          <w:sz w:val="22"/>
          <w:szCs w:val="22"/>
        </w:rPr>
        <w:t>Večje nadgradnje in spreminjanje konfiguracije programske opreme zaradi sprememb v okolju naročnika, ki niso vezane na napake programske opreme (npr. ponovna namestitev orodja, obnova orodja iz varnostne kopije, prestavitev strežnikov ali baze podatkov),</w:t>
      </w:r>
    </w:p>
    <w:p w14:paraId="42FA0C27" w14:textId="3646CBCC" w:rsidR="00DA04CD" w:rsidRPr="00DA04CD" w:rsidRDefault="00DA04CD" w:rsidP="00DA04CD">
      <w:pPr>
        <w:pStyle w:val="Odstavekseznama"/>
        <w:numPr>
          <w:ilvl w:val="1"/>
          <w:numId w:val="39"/>
        </w:numPr>
        <w:ind w:left="567" w:hanging="283"/>
        <w:jc w:val="both"/>
        <w:rPr>
          <w:rFonts w:asciiTheme="minorHAnsi" w:hAnsiTheme="minorHAnsi" w:cstheme="minorHAnsi"/>
          <w:sz w:val="22"/>
          <w:szCs w:val="22"/>
        </w:rPr>
      </w:pPr>
      <w:r w:rsidRPr="00DA04CD">
        <w:rPr>
          <w:rFonts w:asciiTheme="minorHAnsi" w:hAnsiTheme="minorHAnsi" w:cstheme="minorHAnsi"/>
          <w:sz w:val="22"/>
          <w:szCs w:val="22"/>
        </w:rPr>
        <w:t>Izvedba novih integracij informacijske rešitve v okolju naročnika.</w:t>
      </w:r>
    </w:p>
    <w:p w14:paraId="0DB11B0D" w14:textId="6F092EB0" w:rsidR="00DA04CD" w:rsidRPr="00DA04CD" w:rsidRDefault="00DA04CD" w:rsidP="00DA04CD">
      <w:pPr>
        <w:pStyle w:val="Odstavekseznama"/>
        <w:numPr>
          <w:ilvl w:val="1"/>
          <w:numId w:val="39"/>
        </w:numPr>
        <w:ind w:left="567" w:hanging="283"/>
        <w:jc w:val="both"/>
        <w:rPr>
          <w:rFonts w:asciiTheme="minorHAnsi" w:hAnsiTheme="minorHAnsi" w:cstheme="minorHAnsi"/>
          <w:sz w:val="22"/>
          <w:szCs w:val="22"/>
        </w:rPr>
      </w:pPr>
      <w:r w:rsidRPr="00DA04CD">
        <w:rPr>
          <w:rFonts w:asciiTheme="minorHAnsi" w:hAnsiTheme="minorHAnsi" w:cstheme="minorHAnsi"/>
          <w:sz w:val="22"/>
          <w:szCs w:val="22"/>
        </w:rPr>
        <w:t xml:space="preserve">Sodelovanje pri pregledih licenčne skladnosti programske opreme. </w:t>
      </w:r>
    </w:p>
    <w:p w14:paraId="5E6774E6" w14:textId="32013A64" w:rsidR="00DA04CD" w:rsidRPr="00DA04CD" w:rsidRDefault="00DA04CD" w:rsidP="00DA04CD">
      <w:pPr>
        <w:pStyle w:val="Odstavekseznama"/>
        <w:numPr>
          <w:ilvl w:val="1"/>
          <w:numId w:val="39"/>
        </w:numPr>
        <w:ind w:left="567" w:hanging="283"/>
        <w:jc w:val="both"/>
        <w:rPr>
          <w:rFonts w:asciiTheme="minorHAnsi" w:hAnsiTheme="minorHAnsi" w:cstheme="minorHAnsi"/>
          <w:sz w:val="22"/>
          <w:szCs w:val="22"/>
        </w:rPr>
      </w:pPr>
      <w:r w:rsidRPr="00DA04CD">
        <w:rPr>
          <w:rFonts w:asciiTheme="minorHAnsi" w:hAnsiTheme="minorHAnsi" w:cstheme="minorHAnsi"/>
          <w:sz w:val="22"/>
          <w:szCs w:val="22"/>
        </w:rPr>
        <w:t>Naročilo izobraževalne delavnice o spremembah v novih verzijah programske opreme ali prilagoditvi obstoječe verzije za širši krog uporabnikov.</w:t>
      </w:r>
    </w:p>
    <w:p w14:paraId="41FC77B7" w14:textId="5C3432F8" w:rsidR="00DA04CD" w:rsidRPr="00DA04CD" w:rsidRDefault="00DA04CD" w:rsidP="00DA04CD">
      <w:pPr>
        <w:pStyle w:val="Odstavekseznama"/>
        <w:numPr>
          <w:ilvl w:val="1"/>
          <w:numId w:val="39"/>
        </w:numPr>
        <w:ind w:left="567" w:hanging="283"/>
        <w:jc w:val="both"/>
        <w:rPr>
          <w:rFonts w:asciiTheme="minorHAnsi" w:hAnsiTheme="minorHAnsi" w:cstheme="minorHAnsi"/>
          <w:sz w:val="22"/>
          <w:szCs w:val="22"/>
        </w:rPr>
      </w:pPr>
      <w:r w:rsidRPr="00DA04CD">
        <w:rPr>
          <w:rFonts w:asciiTheme="minorHAnsi" w:hAnsiTheme="minorHAnsi" w:cstheme="minorHAnsi"/>
          <w:sz w:val="22"/>
          <w:szCs w:val="22"/>
        </w:rPr>
        <w:t>Implementacija novih funkcionalnosti, ki po kompleksnosti presegajo pavšalno vzdrževanje.</w:t>
      </w:r>
    </w:p>
    <w:p w14:paraId="719A1CC8" w14:textId="7EEACC84" w:rsidR="00DA04CD" w:rsidRPr="00DA04CD" w:rsidRDefault="00DA04CD" w:rsidP="00DA04CD">
      <w:pPr>
        <w:pStyle w:val="Odstavekseznama"/>
        <w:numPr>
          <w:ilvl w:val="1"/>
          <w:numId w:val="39"/>
        </w:numPr>
        <w:ind w:left="567" w:hanging="283"/>
        <w:jc w:val="both"/>
        <w:rPr>
          <w:rFonts w:asciiTheme="minorHAnsi" w:hAnsiTheme="minorHAnsi" w:cstheme="minorHAnsi"/>
          <w:sz w:val="22"/>
          <w:szCs w:val="22"/>
        </w:rPr>
      </w:pPr>
      <w:r w:rsidRPr="00DA04CD">
        <w:rPr>
          <w:rFonts w:asciiTheme="minorHAnsi" w:hAnsiTheme="minorHAnsi" w:cstheme="minorHAnsi"/>
          <w:sz w:val="22"/>
          <w:szCs w:val="22"/>
        </w:rPr>
        <w:t>izdelava zahtevnejših poročil in alarmiranja.</w:t>
      </w:r>
    </w:p>
    <w:p w14:paraId="404F24DC" w14:textId="77777777" w:rsidR="00DA04CD" w:rsidRPr="00DA04CD" w:rsidRDefault="00DA04CD" w:rsidP="00DA04CD">
      <w:pPr>
        <w:spacing w:before="120"/>
        <w:jc w:val="both"/>
        <w:rPr>
          <w:rFonts w:asciiTheme="minorHAnsi" w:hAnsiTheme="minorHAnsi" w:cstheme="minorHAnsi"/>
          <w:sz w:val="22"/>
          <w:szCs w:val="22"/>
        </w:rPr>
      </w:pPr>
      <w:r w:rsidRPr="00DA04CD">
        <w:rPr>
          <w:rFonts w:asciiTheme="minorHAnsi" w:hAnsiTheme="minorHAnsi" w:cstheme="minorHAnsi"/>
          <w:sz w:val="22"/>
          <w:szCs w:val="22"/>
        </w:rPr>
        <w:t>Naročanje storitev strokovne tehnične pomoči (v nadaljevanju dodatne storitve)</w:t>
      </w:r>
    </w:p>
    <w:p w14:paraId="3745DDAB" w14:textId="68290659" w:rsidR="00DA04CD" w:rsidRPr="00DA04CD" w:rsidRDefault="00DA04CD" w:rsidP="00DA04CD">
      <w:pPr>
        <w:pStyle w:val="Odstavekseznama"/>
        <w:numPr>
          <w:ilvl w:val="0"/>
          <w:numId w:val="40"/>
        </w:numPr>
        <w:ind w:left="567" w:hanging="283"/>
        <w:jc w:val="both"/>
        <w:rPr>
          <w:rFonts w:asciiTheme="minorHAnsi" w:hAnsiTheme="minorHAnsi" w:cstheme="minorHAnsi"/>
          <w:sz w:val="22"/>
          <w:szCs w:val="22"/>
        </w:rPr>
      </w:pPr>
      <w:r w:rsidRPr="00DA04CD">
        <w:rPr>
          <w:rFonts w:asciiTheme="minorHAnsi" w:hAnsiTheme="minorHAnsi" w:cstheme="minorHAnsi"/>
          <w:sz w:val="22"/>
          <w:szCs w:val="22"/>
        </w:rPr>
        <w:t>Na podlagi zahteve naročnika po dodatnih storitvah, ki jo naročnik pripravi po elektronski pošti, ponudnik v treh delovnih dneh pripravi ponudbo za izvedbo naročila, ali naročnika obvesti o predvidenem času priprave ponudbe. Ponudbo posreduje po elektronski pošti in mora vsebovati:</w:t>
      </w:r>
    </w:p>
    <w:p w14:paraId="0E55C97B" w14:textId="73216E40" w:rsidR="00DA04CD" w:rsidRPr="00DA04CD" w:rsidRDefault="00DA04CD" w:rsidP="00DA04CD">
      <w:pPr>
        <w:pStyle w:val="Odstavekseznama"/>
        <w:numPr>
          <w:ilvl w:val="0"/>
          <w:numId w:val="41"/>
        </w:numPr>
        <w:ind w:left="851" w:hanging="284"/>
        <w:jc w:val="both"/>
        <w:rPr>
          <w:rFonts w:asciiTheme="minorHAnsi" w:hAnsiTheme="minorHAnsi" w:cstheme="minorHAnsi"/>
          <w:sz w:val="22"/>
          <w:szCs w:val="22"/>
        </w:rPr>
      </w:pPr>
      <w:r w:rsidRPr="00DA04CD">
        <w:rPr>
          <w:rFonts w:asciiTheme="minorHAnsi" w:hAnsiTheme="minorHAnsi" w:cstheme="minorHAnsi"/>
          <w:sz w:val="22"/>
          <w:szCs w:val="22"/>
        </w:rPr>
        <w:t>Opis potreb / zahtev (pri pripravi sodelujeta naročnik in ponudnik).</w:t>
      </w:r>
    </w:p>
    <w:p w14:paraId="0C1F3DCB" w14:textId="6FC2A906" w:rsidR="00DA04CD" w:rsidRPr="00DA04CD" w:rsidRDefault="00DA04CD" w:rsidP="00DA04CD">
      <w:pPr>
        <w:pStyle w:val="Odstavekseznama"/>
        <w:numPr>
          <w:ilvl w:val="0"/>
          <w:numId w:val="41"/>
        </w:numPr>
        <w:ind w:left="851" w:hanging="284"/>
        <w:jc w:val="both"/>
        <w:rPr>
          <w:rFonts w:asciiTheme="minorHAnsi" w:hAnsiTheme="minorHAnsi" w:cstheme="minorHAnsi"/>
          <w:sz w:val="22"/>
          <w:szCs w:val="22"/>
        </w:rPr>
      </w:pPr>
      <w:r w:rsidRPr="00DA04CD">
        <w:rPr>
          <w:rFonts w:asciiTheme="minorHAnsi" w:hAnsiTheme="minorHAnsi" w:cstheme="minorHAnsi"/>
          <w:sz w:val="22"/>
          <w:szCs w:val="22"/>
        </w:rPr>
        <w:t>Opis rešitve (pripravi ponudnik).</w:t>
      </w:r>
    </w:p>
    <w:p w14:paraId="25923A83" w14:textId="0AF676CD" w:rsidR="00DA04CD" w:rsidRPr="00DA04CD" w:rsidRDefault="00DA04CD" w:rsidP="00DA04CD">
      <w:pPr>
        <w:pStyle w:val="Odstavekseznama"/>
        <w:numPr>
          <w:ilvl w:val="0"/>
          <w:numId w:val="41"/>
        </w:numPr>
        <w:ind w:left="851" w:hanging="284"/>
        <w:jc w:val="both"/>
        <w:rPr>
          <w:rFonts w:asciiTheme="minorHAnsi" w:hAnsiTheme="minorHAnsi" w:cstheme="minorHAnsi"/>
          <w:sz w:val="22"/>
          <w:szCs w:val="22"/>
        </w:rPr>
      </w:pPr>
      <w:r w:rsidRPr="00DA04CD">
        <w:rPr>
          <w:rFonts w:asciiTheme="minorHAnsi" w:hAnsiTheme="minorHAnsi" w:cstheme="minorHAnsi"/>
          <w:sz w:val="22"/>
          <w:szCs w:val="22"/>
        </w:rPr>
        <w:t>Potrebne spremembe.</w:t>
      </w:r>
    </w:p>
    <w:p w14:paraId="75DB7C0B" w14:textId="3A57AEFF" w:rsidR="00DA04CD" w:rsidRPr="00DA04CD" w:rsidRDefault="00DA04CD" w:rsidP="00DA04CD">
      <w:pPr>
        <w:pStyle w:val="Odstavekseznama"/>
        <w:numPr>
          <w:ilvl w:val="0"/>
          <w:numId w:val="41"/>
        </w:numPr>
        <w:ind w:left="851" w:hanging="284"/>
        <w:jc w:val="both"/>
        <w:rPr>
          <w:rFonts w:asciiTheme="minorHAnsi" w:hAnsiTheme="minorHAnsi" w:cstheme="minorHAnsi"/>
          <w:sz w:val="22"/>
          <w:szCs w:val="22"/>
        </w:rPr>
      </w:pPr>
      <w:r w:rsidRPr="00DA04CD">
        <w:rPr>
          <w:rFonts w:asciiTheme="minorHAnsi" w:hAnsiTheme="minorHAnsi" w:cstheme="minorHAnsi"/>
          <w:sz w:val="22"/>
          <w:szCs w:val="22"/>
        </w:rPr>
        <w:t>Ceno izvedbe, opredeljena po postavkah v obliki ur, s pogodbeno opredeljenimi cenami in morebitnimi dodatnimi popusti.</w:t>
      </w:r>
    </w:p>
    <w:p w14:paraId="0032A4A4" w14:textId="4DE28B20" w:rsidR="00DA04CD" w:rsidRPr="00DA04CD" w:rsidRDefault="00DA04CD" w:rsidP="00DA04CD">
      <w:pPr>
        <w:pStyle w:val="Odstavekseznama"/>
        <w:numPr>
          <w:ilvl w:val="0"/>
          <w:numId w:val="42"/>
        </w:numPr>
        <w:ind w:left="567" w:hanging="283"/>
        <w:jc w:val="both"/>
        <w:rPr>
          <w:rFonts w:asciiTheme="minorHAnsi" w:hAnsiTheme="minorHAnsi" w:cstheme="minorHAnsi"/>
          <w:sz w:val="22"/>
          <w:szCs w:val="22"/>
        </w:rPr>
      </w:pPr>
      <w:r w:rsidRPr="00DA04CD">
        <w:rPr>
          <w:rFonts w:asciiTheme="minorHAnsi" w:hAnsiTheme="minorHAnsi" w:cstheme="minorHAnsi"/>
          <w:sz w:val="22"/>
          <w:szCs w:val="22"/>
        </w:rPr>
        <w:lastRenderedPageBreak/>
        <w:t>Na podlagi potrjene ponudbe naročnik po elektronski pošti v okviru pogodbe naroči dodatno storitev. Naročilo storitev je podlaga za začetek izvedbe dodatne storitve. Priprava ponudbe se ne obračuna in ni predmet dodatnih storitev, tudi če naročnik ne naroči izvedbe.</w:t>
      </w:r>
    </w:p>
    <w:p w14:paraId="667BFF73" w14:textId="365032FB" w:rsidR="00DA04CD" w:rsidRPr="00DA04CD" w:rsidRDefault="00DA04CD" w:rsidP="00DA04CD">
      <w:pPr>
        <w:pStyle w:val="Odstavekseznama"/>
        <w:numPr>
          <w:ilvl w:val="0"/>
          <w:numId w:val="42"/>
        </w:numPr>
        <w:ind w:left="567" w:hanging="283"/>
        <w:jc w:val="both"/>
        <w:rPr>
          <w:rFonts w:asciiTheme="minorHAnsi" w:hAnsiTheme="minorHAnsi" w:cstheme="minorHAnsi"/>
          <w:sz w:val="22"/>
          <w:szCs w:val="22"/>
        </w:rPr>
      </w:pPr>
      <w:r w:rsidRPr="00DA04CD">
        <w:rPr>
          <w:rFonts w:asciiTheme="minorHAnsi" w:hAnsiTheme="minorHAnsi" w:cstheme="minorHAnsi"/>
          <w:sz w:val="22"/>
          <w:szCs w:val="22"/>
        </w:rPr>
        <w:t>Prevzem dodatnih storitev se opravi s prevzemnim zapisnikom za vsako opravljeno storitev, ki ga na podlagi pravilno izročenih količinsko in kakovostno ustreznih programov ter spremljajočih dodatkov in dokumentacije podpišeta oba skrbnika pogodbe.</w:t>
      </w:r>
    </w:p>
    <w:p w14:paraId="3E03BC10" w14:textId="77777777" w:rsidR="00DA04CD" w:rsidRPr="00DA04CD" w:rsidRDefault="00DA04CD" w:rsidP="00AE2C5B">
      <w:pPr>
        <w:spacing w:before="120"/>
        <w:jc w:val="both"/>
        <w:rPr>
          <w:rFonts w:asciiTheme="minorHAnsi" w:hAnsiTheme="minorHAnsi" w:cstheme="minorHAnsi"/>
          <w:sz w:val="22"/>
          <w:szCs w:val="22"/>
        </w:rPr>
      </w:pPr>
      <w:r w:rsidRPr="00DA04CD">
        <w:rPr>
          <w:rFonts w:asciiTheme="minorHAnsi" w:hAnsiTheme="minorHAnsi" w:cstheme="minorHAnsi"/>
          <w:sz w:val="22"/>
          <w:szCs w:val="22"/>
        </w:rPr>
        <w:t>Obračun dodatnih storitev</w:t>
      </w:r>
    </w:p>
    <w:p w14:paraId="3052911F" w14:textId="385E59F8" w:rsidR="00DA04CD" w:rsidRPr="00DA04CD" w:rsidRDefault="00DA04CD" w:rsidP="00DA04CD">
      <w:pPr>
        <w:pStyle w:val="Odstavekseznama"/>
        <w:numPr>
          <w:ilvl w:val="0"/>
          <w:numId w:val="43"/>
        </w:numPr>
        <w:jc w:val="both"/>
        <w:rPr>
          <w:rFonts w:asciiTheme="minorHAnsi" w:hAnsiTheme="minorHAnsi" w:cstheme="minorHAnsi"/>
          <w:sz w:val="22"/>
          <w:szCs w:val="22"/>
        </w:rPr>
      </w:pPr>
      <w:r w:rsidRPr="00DA04CD">
        <w:rPr>
          <w:rFonts w:asciiTheme="minorHAnsi" w:hAnsiTheme="minorHAnsi" w:cstheme="minorHAnsi"/>
          <w:sz w:val="22"/>
          <w:szCs w:val="22"/>
        </w:rPr>
        <w:t xml:space="preserve">Dodatne storitve se obračunajo v skladu s potrjeno ponudbo. </w:t>
      </w:r>
    </w:p>
    <w:p w14:paraId="1E6BB004" w14:textId="3B013510" w:rsidR="00DA04CD" w:rsidRPr="00DA04CD" w:rsidRDefault="00DA04CD" w:rsidP="00DA04CD">
      <w:pPr>
        <w:pStyle w:val="Odstavekseznama"/>
        <w:numPr>
          <w:ilvl w:val="0"/>
          <w:numId w:val="43"/>
        </w:numPr>
        <w:jc w:val="both"/>
        <w:rPr>
          <w:rFonts w:asciiTheme="minorHAnsi" w:hAnsiTheme="minorHAnsi" w:cstheme="minorHAnsi"/>
          <w:sz w:val="22"/>
          <w:szCs w:val="22"/>
        </w:rPr>
      </w:pPr>
      <w:r w:rsidRPr="00DA04CD">
        <w:rPr>
          <w:rFonts w:asciiTheme="minorHAnsi" w:hAnsiTheme="minorHAnsi" w:cstheme="minorHAnsi"/>
          <w:sz w:val="22"/>
          <w:szCs w:val="22"/>
        </w:rPr>
        <w:t xml:space="preserve">Vrednost ure mora vsebovati le aktivno delo ponudnika na lokaciji naročnika oziroma svoji lokaciji. V ceni ure se ne upošteva čas delavca na poti, dnevnice, kilometrine in ostalih stroškov. </w:t>
      </w:r>
    </w:p>
    <w:p w14:paraId="5DCF2AA9" w14:textId="72E17D95" w:rsidR="00DA04CD" w:rsidRPr="00DA04CD" w:rsidRDefault="00DA04CD" w:rsidP="00DA04CD">
      <w:pPr>
        <w:pStyle w:val="Odstavekseznama"/>
        <w:numPr>
          <w:ilvl w:val="0"/>
          <w:numId w:val="43"/>
        </w:numPr>
        <w:jc w:val="both"/>
        <w:rPr>
          <w:rFonts w:asciiTheme="minorHAnsi" w:hAnsiTheme="minorHAnsi" w:cstheme="minorHAnsi"/>
          <w:sz w:val="22"/>
          <w:szCs w:val="22"/>
        </w:rPr>
      </w:pPr>
      <w:r w:rsidRPr="00DA04CD">
        <w:rPr>
          <w:rFonts w:asciiTheme="minorHAnsi" w:hAnsiTheme="minorHAnsi" w:cstheme="minorHAnsi"/>
          <w:sz w:val="22"/>
          <w:szCs w:val="22"/>
        </w:rPr>
        <w:t>Dodatne storitve se izvedejo samo po potrebi in na zahtevo naročnika. Naročnik se ne zavezuje k naročilu nobenega minimalnega obsega dodatnih storitev.</w:t>
      </w:r>
    </w:p>
    <w:p w14:paraId="5F5CAC0B" w14:textId="77777777" w:rsidR="00350887" w:rsidRPr="003000B2" w:rsidRDefault="00350887" w:rsidP="000C4D17">
      <w:pPr>
        <w:jc w:val="both"/>
        <w:rPr>
          <w:rFonts w:asciiTheme="minorHAnsi" w:hAnsiTheme="minorHAnsi" w:cstheme="minorHAnsi"/>
          <w:b/>
          <w:color w:val="00B050"/>
          <w:sz w:val="22"/>
          <w:szCs w:val="22"/>
        </w:rPr>
      </w:pPr>
    </w:p>
    <w:p w14:paraId="5B36E2DC" w14:textId="5B3968BB" w:rsidR="008A7E10" w:rsidRPr="00350887"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350887">
        <w:rPr>
          <w:rFonts w:asciiTheme="minorHAnsi" w:hAnsiTheme="minorHAnsi" w:cstheme="minorHAnsi"/>
          <w:b/>
          <w:color w:val="FFFFFF" w:themeColor="background1"/>
          <w:sz w:val="22"/>
          <w:szCs w:val="22"/>
        </w:rPr>
        <w:t xml:space="preserve">OSTALE ZAHTEVE </w:t>
      </w:r>
    </w:p>
    <w:p w14:paraId="63A9E743" w14:textId="07A447FC" w:rsidR="008A7E10" w:rsidRPr="00AB0993" w:rsidRDefault="008A7E10" w:rsidP="008A7E10">
      <w:pPr>
        <w:spacing w:after="120"/>
        <w:jc w:val="both"/>
        <w:rPr>
          <w:rFonts w:asciiTheme="minorHAnsi" w:hAnsiTheme="minorHAnsi" w:cstheme="minorHAnsi"/>
          <w:b/>
          <w:color w:val="00B050"/>
          <w:sz w:val="22"/>
          <w:szCs w:val="22"/>
          <w:lang w:eastAsia="en-US"/>
        </w:rPr>
      </w:pPr>
      <w:r w:rsidRPr="003000B2">
        <w:rPr>
          <w:rFonts w:asciiTheme="minorHAnsi" w:hAnsiTheme="minorHAnsi" w:cstheme="minorHAnsi"/>
          <w:bCs/>
          <w:sz w:val="22"/>
          <w:szCs w:val="22"/>
          <w:lang w:eastAsia="en-US"/>
        </w:rPr>
        <w:t>Ostale zahteve so razvidne iz obrazca V-7</w:t>
      </w:r>
      <w:r w:rsidR="00AE2C5B">
        <w:rPr>
          <w:rFonts w:asciiTheme="minorHAnsi" w:hAnsiTheme="minorHAnsi" w:cstheme="minorHAnsi"/>
          <w:bCs/>
          <w:sz w:val="22"/>
          <w:szCs w:val="22"/>
          <w:lang w:eastAsia="en-US"/>
        </w:rPr>
        <w:t>c</w:t>
      </w:r>
      <w:r w:rsidRPr="003000B2">
        <w:rPr>
          <w:rFonts w:asciiTheme="minorHAnsi" w:hAnsiTheme="minorHAnsi" w:cstheme="minorHAnsi"/>
          <w:b/>
          <w:sz w:val="22"/>
          <w:szCs w:val="22"/>
          <w:lang w:eastAsia="en-US"/>
        </w:rPr>
        <w:t xml:space="preserve"> »Vzorec pogodbe</w:t>
      </w:r>
      <w:r w:rsidR="00AE2C5B">
        <w:rPr>
          <w:rFonts w:asciiTheme="minorHAnsi" w:hAnsiTheme="minorHAnsi" w:cstheme="minorHAnsi"/>
          <w:b/>
          <w:sz w:val="22"/>
          <w:szCs w:val="22"/>
          <w:lang w:eastAsia="en-US"/>
        </w:rPr>
        <w:t xml:space="preserve"> za Sklop 3</w:t>
      </w:r>
      <w:r w:rsidRPr="003000B2">
        <w:rPr>
          <w:rFonts w:asciiTheme="minorHAnsi" w:hAnsiTheme="minorHAnsi" w:cstheme="minorHAnsi"/>
          <w:b/>
          <w:sz w:val="22"/>
          <w:szCs w:val="22"/>
          <w:lang w:eastAsia="en-US"/>
        </w:rPr>
        <w:t xml:space="preserve">«. </w:t>
      </w:r>
      <w:r w:rsidRPr="003000B2">
        <w:rPr>
          <w:rFonts w:asciiTheme="minorHAnsi" w:hAnsiTheme="minorHAnsi" w:cstheme="minorHAnsi"/>
          <w:bCs/>
          <w:sz w:val="22"/>
          <w:szCs w:val="22"/>
          <w:lang w:eastAsia="en-US"/>
        </w:rPr>
        <w:t>Če so le-te v nasprotju s tehničnimi specifikacijami, veljajo določila iz obrazca V-7</w:t>
      </w:r>
      <w:r w:rsidR="00AE2C5B">
        <w:rPr>
          <w:rFonts w:asciiTheme="minorHAnsi" w:hAnsiTheme="minorHAnsi" w:cstheme="minorHAnsi"/>
          <w:bCs/>
          <w:sz w:val="22"/>
          <w:szCs w:val="22"/>
          <w:lang w:eastAsia="en-US"/>
        </w:rPr>
        <w:t>c</w:t>
      </w:r>
      <w:r w:rsidRPr="003000B2">
        <w:rPr>
          <w:rFonts w:asciiTheme="minorHAnsi" w:hAnsiTheme="minorHAnsi" w:cstheme="minorHAnsi"/>
          <w:b/>
          <w:sz w:val="22"/>
          <w:szCs w:val="22"/>
          <w:lang w:eastAsia="en-US"/>
        </w:rPr>
        <w:t xml:space="preserve"> »Vzorec pogodbe</w:t>
      </w:r>
      <w:r w:rsidR="00AE2C5B">
        <w:rPr>
          <w:rFonts w:asciiTheme="minorHAnsi" w:hAnsiTheme="minorHAnsi" w:cstheme="minorHAnsi"/>
          <w:b/>
          <w:sz w:val="22"/>
          <w:szCs w:val="22"/>
          <w:lang w:eastAsia="en-US"/>
        </w:rPr>
        <w:t xml:space="preserve"> za Sklop 3</w:t>
      </w:r>
      <w:r w:rsidRPr="003000B2">
        <w:rPr>
          <w:rFonts w:asciiTheme="minorHAnsi" w:hAnsiTheme="minorHAnsi" w:cstheme="minorHAnsi"/>
          <w:b/>
          <w:sz w:val="22"/>
          <w:szCs w:val="22"/>
          <w:lang w:eastAsia="en-US"/>
        </w:rPr>
        <w:t>«.</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F94E40">
        <w:rPr>
          <w:rFonts w:asciiTheme="minorHAnsi" w:hAnsiTheme="minorHAnsi" w:cstheme="minorHAnsi"/>
          <w:b/>
          <w:sz w:val="22"/>
          <w:szCs w:val="22"/>
          <w:lang w:eastAsia="en-US"/>
        </w:rPr>
        <w:t xml:space="preserve"> </w:t>
      </w:r>
      <w:r w:rsidR="006260D0">
        <w:rPr>
          <w:rFonts w:asciiTheme="minorHAnsi" w:hAnsiTheme="minorHAnsi" w:cstheme="minorHAnsi"/>
          <w:b/>
          <w:sz w:val="22"/>
          <w:szCs w:val="22"/>
          <w:lang w:eastAsia="en-US"/>
        </w:rPr>
        <w:t xml:space="preserve"> </w:t>
      </w:r>
      <w:r w:rsidR="00E94DF0">
        <w:rPr>
          <w:rFonts w:asciiTheme="minorHAnsi" w:hAnsiTheme="minorHAnsi" w:cstheme="minorHAnsi"/>
          <w:b/>
          <w:sz w:val="22"/>
          <w:szCs w:val="22"/>
          <w:lang w:eastAsia="en-US"/>
        </w:rPr>
        <w:t xml:space="preserve"> </w:t>
      </w:r>
    </w:p>
    <w:p w14:paraId="265E24B1" w14:textId="2EA3BC1F" w:rsidR="0049695B" w:rsidRPr="0049695B" w:rsidRDefault="003F6219" w:rsidP="0049695B">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p w14:paraId="62998647" w14:textId="16156D5F" w:rsidR="00E03D73" w:rsidRPr="00D30235" w:rsidRDefault="00E03D73" w:rsidP="008A7E10">
      <w:pPr>
        <w:spacing w:after="120"/>
        <w:ind w:left="284" w:hanging="284"/>
        <w:jc w:val="both"/>
        <w:rPr>
          <w:rFonts w:asciiTheme="minorHAnsi" w:hAnsiTheme="minorHAnsi" w:cstheme="minorHAnsi"/>
          <w:sz w:val="22"/>
          <w:szCs w:val="22"/>
        </w:rPr>
      </w:pPr>
    </w:p>
    <w:sectPr w:rsidR="00E03D73" w:rsidRPr="00D30235" w:rsidSect="000C3AA9">
      <w:headerReference w:type="default" r:id="rId10"/>
      <w:footerReference w:type="default" r:id="rId11"/>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4E595" w14:textId="77777777" w:rsidR="006B67C5" w:rsidRDefault="006B67C5" w:rsidP="002F2430">
      <w:r>
        <w:separator/>
      </w:r>
    </w:p>
  </w:endnote>
  <w:endnote w:type="continuationSeparator" w:id="0">
    <w:p w14:paraId="134922CE" w14:textId="77777777" w:rsidR="006B67C5" w:rsidRDefault="006B67C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A08D3" w14:textId="77777777" w:rsidR="006B67C5" w:rsidRDefault="006B67C5" w:rsidP="002F2430">
      <w:r>
        <w:separator/>
      </w:r>
    </w:p>
  </w:footnote>
  <w:footnote w:type="continuationSeparator" w:id="0">
    <w:p w14:paraId="67FD0471" w14:textId="77777777" w:rsidR="006B67C5" w:rsidRDefault="006B67C5" w:rsidP="002F2430">
      <w:r>
        <w:continuationSeparator/>
      </w:r>
    </w:p>
  </w:footnote>
  <w:footnote w:id="1">
    <w:p w14:paraId="6F5BF3D3" w14:textId="59F44368" w:rsidR="00483CE4" w:rsidRPr="00483CE4" w:rsidRDefault="00483CE4">
      <w:pPr>
        <w:pStyle w:val="Sprotnaopomba-besedilo"/>
        <w:rPr>
          <w:rFonts w:ascii="Calibri" w:hAnsi="Calibri" w:cs="Calibri"/>
          <w:sz w:val="18"/>
          <w:szCs w:val="18"/>
        </w:rPr>
      </w:pPr>
      <w:r w:rsidRPr="00483CE4">
        <w:rPr>
          <w:rStyle w:val="Sprotnaopomba-sklic"/>
          <w:rFonts w:ascii="Calibri" w:hAnsi="Calibri" w:cs="Calibri"/>
          <w:sz w:val="18"/>
          <w:szCs w:val="18"/>
        </w:rPr>
        <w:footnoteRef/>
      </w:r>
      <w:r w:rsidRPr="00483CE4">
        <w:rPr>
          <w:rFonts w:ascii="Calibri" w:hAnsi="Calibri" w:cs="Calibri"/>
          <w:sz w:val="18"/>
          <w:szCs w:val="18"/>
        </w:rPr>
        <w:t xml:space="preserve">Naročnik </w:t>
      </w:r>
      <w:r>
        <w:rPr>
          <w:rFonts w:ascii="Calibri" w:hAnsi="Calibri" w:cs="Calibri"/>
          <w:sz w:val="18"/>
          <w:szCs w:val="18"/>
        </w:rPr>
        <w:t>ocenjuje</w:t>
      </w:r>
      <w:r w:rsidRPr="00483CE4">
        <w:rPr>
          <w:rFonts w:ascii="Calibri" w:hAnsi="Calibri" w:cs="Calibri"/>
          <w:sz w:val="18"/>
          <w:szCs w:val="18"/>
        </w:rPr>
        <w:t xml:space="preserve">, da se </w:t>
      </w:r>
      <w:r w:rsidR="00AE2C5B">
        <w:rPr>
          <w:rFonts w:ascii="Calibri" w:hAnsi="Calibri" w:cs="Calibri"/>
          <w:sz w:val="18"/>
          <w:szCs w:val="18"/>
        </w:rPr>
        <w:t>bo na</w:t>
      </w:r>
      <w:r w:rsidRPr="00483CE4">
        <w:rPr>
          <w:rFonts w:ascii="Calibri" w:hAnsi="Calibri" w:cs="Calibri"/>
          <w:sz w:val="18"/>
          <w:szCs w:val="18"/>
        </w:rPr>
        <w:t xml:space="preserve"> mesečni ravni za te storitve porabi cca 8.</w:t>
      </w:r>
      <w:r>
        <w:rPr>
          <w:rFonts w:ascii="Calibri" w:hAnsi="Calibri" w:cs="Calibri"/>
          <w:sz w:val="18"/>
          <w:szCs w:val="18"/>
        </w:rPr>
        <w:t xml:space="preserve"> Navedeni podatek predstavlja zgolj orientacijsko oceno porabe ur za izvajanje teh storitev in za naročnika ni zavezujoč.</w:t>
      </w:r>
    </w:p>
  </w:footnote>
  <w:footnote w:id="2">
    <w:p w14:paraId="3FC3A5AA" w14:textId="026C0CCB" w:rsidR="00483CE4" w:rsidRDefault="00483CE4">
      <w:pPr>
        <w:pStyle w:val="Sprotnaopomba-besedilo"/>
      </w:pPr>
      <w:r>
        <w:rPr>
          <w:rStyle w:val="Sprotnaopomba-sklic"/>
        </w:rPr>
        <w:footnoteRef/>
      </w:r>
      <w:r>
        <w:t xml:space="preserve"> </w:t>
      </w:r>
      <w:r w:rsidRPr="00483CE4">
        <w:rPr>
          <w:rFonts w:ascii="Calibri" w:hAnsi="Calibri" w:cs="Calibri"/>
          <w:sz w:val="18"/>
          <w:szCs w:val="18"/>
        </w:rPr>
        <w:t>Naročnik ocenjuje, da se na</w:t>
      </w:r>
      <w:r w:rsidR="00AE2C5B">
        <w:rPr>
          <w:rFonts w:ascii="Calibri" w:hAnsi="Calibri" w:cs="Calibri"/>
          <w:sz w:val="18"/>
          <w:szCs w:val="18"/>
        </w:rPr>
        <w:t xml:space="preserve"> letni ravni </w:t>
      </w:r>
      <w:r w:rsidRPr="00483CE4">
        <w:rPr>
          <w:rFonts w:ascii="Calibri" w:hAnsi="Calibri" w:cs="Calibri"/>
          <w:sz w:val="18"/>
          <w:szCs w:val="18"/>
        </w:rPr>
        <w:t xml:space="preserve">za te storitve porabi cca </w:t>
      </w:r>
      <w:r>
        <w:rPr>
          <w:rFonts w:ascii="Calibri" w:hAnsi="Calibri" w:cs="Calibri"/>
          <w:sz w:val="18"/>
          <w:szCs w:val="18"/>
        </w:rPr>
        <w:t>12</w:t>
      </w:r>
      <w:r w:rsidRPr="00483CE4">
        <w:rPr>
          <w:rFonts w:ascii="Calibri" w:hAnsi="Calibri" w:cs="Calibri"/>
          <w:sz w:val="18"/>
          <w:szCs w:val="18"/>
        </w:rPr>
        <w:t xml:space="preserve"> </w:t>
      </w:r>
      <w:r w:rsidR="00AE2C5B">
        <w:rPr>
          <w:rFonts w:ascii="Calibri" w:hAnsi="Calibri" w:cs="Calibri"/>
          <w:sz w:val="18"/>
          <w:szCs w:val="18"/>
        </w:rPr>
        <w:t>čl/dni</w:t>
      </w:r>
      <w:r w:rsidRPr="00483CE4">
        <w:rPr>
          <w:rFonts w:ascii="Calibri" w:hAnsi="Calibri" w:cs="Calibri"/>
          <w:sz w:val="18"/>
          <w:szCs w:val="18"/>
        </w:rPr>
        <w:t>.</w:t>
      </w:r>
      <w:r>
        <w:rPr>
          <w:rFonts w:ascii="Calibri" w:hAnsi="Calibri" w:cs="Calibri"/>
          <w:sz w:val="18"/>
          <w:szCs w:val="18"/>
        </w:rPr>
        <w:t xml:space="preserve"> Navedeni podatek predstavlja zgolj orientacijsko oceno porabe ur za izvajanje teh storitev in za naročnika ni zavezujoč.</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3FAB30AF"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3C7E2B">
      <w:rPr>
        <w:i/>
        <w:sz w:val="16"/>
        <w:szCs w:val="16"/>
      </w:rPr>
      <w:t>c</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Tehnične specifikacije</w:t>
    </w:r>
    <w:r w:rsidR="001162F5">
      <w:rPr>
        <w:i/>
        <w:sz w:val="16"/>
        <w:szCs w:val="16"/>
      </w:rPr>
      <w:t xml:space="preserve"> za Sklop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2F7"/>
    <w:multiLevelType w:val="hybridMultilevel"/>
    <w:tmpl w:val="9B62718E"/>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71C9A"/>
    <w:multiLevelType w:val="hybridMultilevel"/>
    <w:tmpl w:val="F5929F9E"/>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CF1C34"/>
    <w:multiLevelType w:val="hybridMultilevel"/>
    <w:tmpl w:val="14AED380"/>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1D48F7"/>
    <w:multiLevelType w:val="hybridMultilevel"/>
    <w:tmpl w:val="CC92904E"/>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936C13"/>
    <w:multiLevelType w:val="hybridMultilevel"/>
    <w:tmpl w:val="CA025734"/>
    <w:lvl w:ilvl="0" w:tplc="82823E3A">
      <w:start w:val="4"/>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5" w15:restartNumberingAfterBreak="0">
    <w:nsid w:val="0DBA40FE"/>
    <w:multiLevelType w:val="hybridMultilevel"/>
    <w:tmpl w:val="088EB4F2"/>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4939EB"/>
    <w:multiLevelType w:val="hybridMultilevel"/>
    <w:tmpl w:val="79C01D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92548B"/>
    <w:multiLevelType w:val="hybridMultilevel"/>
    <w:tmpl w:val="2CB6CAAC"/>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B41ED1"/>
    <w:multiLevelType w:val="hybridMultilevel"/>
    <w:tmpl w:val="A23450F8"/>
    <w:lvl w:ilvl="0" w:tplc="557C048A">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1731589F"/>
    <w:multiLevelType w:val="hybridMultilevel"/>
    <w:tmpl w:val="34F4F518"/>
    <w:lvl w:ilvl="0" w:tplc="82823E3A">
      <w:start w:val="4"/>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8D44303"/>
    <w:multiLevelType w:val="hybridMultilevel"/>
    <w:tmpl w:val="3F56566E"/>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943413"/>
    <w:multiLevelType w:val="hybridMultilevel"/>
    <w:tmpl w:val="FBD601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C506E3"/>
    <w:multiLevelType w:val="hybridMultilevel"/>
    <w:tmpl w:val="B5F2A6E0"/>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172559"/>
    <w:multiLevelType w:val="hybridMultilevel"/>
    <w:tmpl w:val="272ACF08"/>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273500"/>
    <w:multiLevelType w:val="hybridMultilevel"/>
    <w:tmpl w:val="46EC3916"/>
    <w:lvl w:ilvl="0" w:tplc="31D89456">
      <w:numFmt w:val="bullet"/>
      <w:lvlText w:val="-"/>
      <w:lvlJc w:val="left"/>
      <w:pPr>
        <w:ind w:left="6" w:hanging="360"/>
      </w:pPr>
      <w:rPr>
        <w:rFonts w:ascii="Calibri" w:eastAsia="Times New Roman" w:hAnsi="Calibri" w:cs="Calibri"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5" w15:restartNumberingAfterBreak="0">
    <w:nsid w:val="2B477166"/>
    <w:multiLevelType w:val="hybridMultilevel"/>
    <w:tmpl w:val="0352DFF0"/>
    <w:lvl w:ilvl="0" w:tplc="C9D486F6">
      <w:start w:val="3"/>
      <w:numFmt w:val="bullet"/>
      <w:lvlText w:val="•"/>
      <w:lvlJc w:val="left"/>
      <w:pPr>
        <w:ind w:left="1070" w:hanging="71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2B41F5"/>
    <w:multiLevelType w:val="hybridMultilevel"/>
    <w:tmpl w:val="2EE2152C"/>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34308"/>
    <w:multiLevelType w:val="hybridMultilevel"/>
    <w:tmpl w:val="ADD8AEB4"/>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0A6223"/>
    <w:multiLevelType w:val="hybridMultilevel"/>
    <w:tmpl w:val="1D08127C"/>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0D6805"/>
    <w:multiLevelType w:val="hybridMultilevel"/>
    <w:tmpl w:val="AE269BCA"/>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AE4B8B"/>
    <w:multiLevelType w:val="hybridMultilevel"/>
    <w:tmpl w:val="8B2EF192"/>
    <w:lvl w:ilvl="0" w:tplc="82823E3A">
      <w:start w:val="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0CF06FD"/>
    <w:multiLevelType w:val="hybridMultilevel"/>
    <w:tmpl w:val="E2BAAF12"/>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511798"/>
    <w:multiLevelType w:val="hybridMultilevel"/>
    <w:tmpl w:val="9B92A65E"/>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467B0B"/>
    <w:multiLevelType w:val="hybridMultilevel"/>
    <w:tmpl w:val="AB848488"/>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257C7C"/>
    <w:multiLevelType w:val="hybridMultilevel"/>
    <w:tmpl w:val="FC92FD64"/>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4A16DC"/>
    <w:multiLevelType w:val="hybridMultilevel"/>
    <w:tmpl w:val="6ED2FF78"/>
    <w:lvl w:ilvl="0" w:tplc="9FB2F04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33698E"/>
    <w:multiLevelType w:val="hybridMultilevel"/>
    <w:tmpl w:val="81FC0640"/>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B9542B"/>
    <w:multiLevelType w:val="hybridMultilevel"/>
    <w:tmpl w:val="8F508082"/>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8F5EB8"/>
    <w:multiLevelType w:val="hybridMultilevel"/>
    <w:tmpl w:val="2C483644"/>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CF0294"/>
    <w:multiLevelType w:val="hybridMultilevel"/>
    <w:tmpl w:val="36887AAC"/>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0B1B63"/>
    <w:multiLevelType w:val="hybridMultilevel"/>
    <w:tmpl w:val="72A0E5E6"/>
    <w:lvl w:ilvl="0" w:tplc="559E1316">
      <w:numFmt w:val="bullet"/>
      <w:lvlText w:val="•"/>
      <w:lvlJc w:val="left"/>
      <w:pPr>
        <w:ind w:left="1070" w:hanging="71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F21949"/>
    <w:multiLevelType w:val="hybridMultilevel"/>
    <w:tmpl w:val="8FCE77C8"/>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E0248F"/>
    <w:multiLevelType w:val="hybridMultilevel"/>
    <w:tmpl w:val="8B060E9A"/>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D2B55E1"/>
    <w:multiLevelType w:val="hybridMultilevel"/>
    <w:tmpl w:val="CBD0750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D2A9B"/>
    <w:multiLevelType w:val="hybridMultilevel"/>
    <w:tmpl w:val="4404A27A"/>
    <w:lvl w:ilvl="0" w:tplc="A9DCCF96">
      <w:numFmt w:val="bullet"/>
      <w:lvlText w:val="•"/>
      <w:lvlJc w:val="left"/>
      <w:pPr>
        <w:ind w:left="1070" w:hanging="71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827497"/>
    <w:multiLevelType w:val="hybridMultilevel"/>
    <w:tmpl w:val="4A96EFE2"/>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57558"/>
    <w:multiLevelType w:val="hybridMultilevel"/>
    <w:tmpl w:val="E6062494"/>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7E5CEB"/>
    <w:multiLevelType w:val="hybridMultilevel"/>
    <w:tmpl w:val="53E0193A"/>
    <w:lvl w:ilvl="0" w:tplc="82823E3A">
      <w:start w:val="4"/>
      <w:numFmt w:val="bullet"/>
      <w:lvlText w:val="-"/>
      <w:lvlJc w:val="left"/>
      <w:pPr>
        <w:ind w:left="720" w:hanging="360"/>
      </w:pPr>
      <w:rPr>
        <w:rFonts w:ascii="Arial" w:eastAsia="Times New Roman" w:hAnsi="Arial" w:cs="Arial" w:hint="default"/>
      </w:rPr>
    </w:lvl>
    <w:lvl w:ilvl="1" w:tplc="2F8A2244">
      <w:start w:val="3"/>
      <w:numFmt w:val="bullet"/>
      <w:lvlText w:val="•"/>
      <w:lvlJc w:val="left"/>
      <w:pPr>
        <w:ind w:left="1790" w:hanging="71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912561"/>
    <w:multiLevelType w:val="hybridMultilevel"/>
    <w:tmpl w:val="7EBEDB5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C85DC8"/>
    <w:multiLevelType w:val="hybridMultilevel"/>
    <w:tmpl w:val="F354A4DE"/>
    <w:lvl w:ilvl="0" w:tplc="9FB2F04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D395544"/>
    <w:multiLevelType w:val="hybridMultilevel"/>
    <w:tmpl w:val="391AEDF6"/>
    <w:lvl w:ilvl="0" w:tplc="749CF6BC">
      <w:numFmt w:val="bullet"/>
      <w:lvlText w:val="•"/>
      <w:lvlJc w:val="left"/>
      <w:pPr>
        <w:ind w:left="1070" w:hanging="71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D9702D"/>
    <w:multiLevelType w:val="hybridMultilevel"/>
    <w:tmpl w:val="40E882D2"/>
    <w:lvl w:ilvl="0" w:tplc="A5C645B2">
      <w:numFmt w:val="bullet"/>
      <w:lvlText w:val="•"/>
      <w:lvlJc w:val="left"/>
      <w:pPr>
        <w:ind w:left="1070" w:hanging="71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19663576">
    <w:abstractNumId w:val="33"/>
  </w:num>
  <w:num w:numId="2" w16cid:durableId="1650329022">
    <w:abstractNumId w:val="34"/>
  </w:num>
  <w:num w:numId="3" w16cid:durableId="301811266">
    <w:abstractNumId w:val="25"/>
  </w:num>
  <w:num w:numId="4" w16cid:durableId="440690240">
    <w:abstractNumId w:val="16"/>
  </w:num>
  <w:num w:numId="5" w16cid:durableId="1988778047">
    <w:abstractNumId w:val="11"/>
  </w:num>
  <w:num w:numId="6" w16cid:durableId="764612147">
    <w:abstractNumId w:val="6"/>
  </w:num>
  <w:num w:numId="7" w16cid:durableId="1522822546">
    <w:abstractNumId w:val="1"/>
  </w:num>
  <w:num w:numId="8" w16cid:durableId="1031102925">
    <w:abstractNumId w:val="40"/>
  </w:num>
  <w:num w:numId="9" w16cid:durableId="1329823205">
    <w:abstractNumId w:val="14"/>
  </w:num>
  <w:num w:numId="10" w16cid:durableId="194780339">
    <w:abstractNumId w:val="18"/>
  </w:num>
  <w:num w:numId="11" w16cid:durableId="1314140723">
    <w:abstractNumId w:val="5"/>
  </w:num>
  <w:num w:numId="12" w16cid:durableId="1834907490">
    <w:abstractNumId w:val="41"/>
  </w:num>
  <w:num w:numId="13" w16cid:durableId="1753160493">
    <w:abstractNumId w:val="17"/>
  </w:num>
  <w:num w:numId="14" w16cid:durableId="1768647061">
    <w:abstractNumId w:val="42"/>
  </w:num>
  <w:num w:numId="15" w16cid:durableId="395249911">
    <w:abstractNumId w:val="9"/>
  </w:num>
  <w:num w:numId="16" w16cid:durableId="969703093">
    <w:abstractNumId w:val="8"/>
  </w:num>
  <w:num w:numId="17" w16cid:durableId="1047293233">
    <w:abstractNumId w:val="19"/>
  </w:num>
  <w:num w:numId="18" w16cid:durableId="375736403">
    <w:abstractNumId w:val="35"/>
  </w:num>
  <w:num w:numId="19" w16cid:durableId="2018385961">
    <w:abstractNumId w:val="36"/>
  </w:num>
  <w:num w:numId="20" w16cid:durableId="1772816451">
    <w:abstractNumId w:val="30"/>
  </w:num>
  <w:num w:numId="21" w16cid:durableId="705712335">
    <w:abstractNumId w:val="24"/>
  </w:num>
  <w:num w:numId="22" w16cid:durableId="1687906083">
    <w:abstractNumId w:val="37"/>
  </w:num>
  <w:num w:numId="23" w16cid:durableId="1801682500">
    <w:abstractNumId w:val="27"/>
  </w:num>
  <w:num w:numId="24" w16cid:durableId="1717512285">
    <w:abstractNumId w:val="12"/>
  </w:num>
  <w:num w:numId="25" w16cid:durableId="3675156">
    <w:abstractNumId w:val="38"/>
  </w:num>
  <w:num w:numId="26" w16cid:durableId="1608855180">
    <w:abstractNumId w:val="15"/>
  </w:num>
  <w:num w:numId="27" w16cid:durableId="256066067">
    <w:abstractNumId w:val="3"/>
  </w:num>
  <w:num w:numId="28" w16cid:durableId="404494927">
    <w:abstractNumId w:val="4"/>
  </w:num>
  <w:num w:numId="29" w16cid:durableId="1128818806">
    <w:abstractNumId w:val="26"/>
  </w:num>
  <w:num w:numId="30" w16cid:durableId="1229922544">
    <w:abstractNumId w:val="29"/>
  </w:num>
  <w:num w:numId="31" w16cid:durableId="815028668">
    <w:abstractNumId w:val="21"/>
  </w:num>
  <w:num w:numId="32" w16cid:durableId="143087211">
    <w:abstractNumId w:val="10"/>
  </w:num>
  <w:num w:numId="33" w16cid:durableId="984116626">
    <w:abstractNumId w:val="23"/>
  </w:num>
  <w:num w:numId="34" w16cid:durableId="910654613">
    <w:abstractNumId w:val="13"/>
  </w:num>
  <w:num w:numId="35" w16cid:durableId="1821145158">
    <w:abstractNumId w:val="31"/>
  </w:num>
  <w:num w:numId="36" w16cid:durableId="1499922674">
    <w:abstractNumId w:val="32"/>
  </w:num>
  <w:num w:numId="37" w16cid:durableId="577596104">
    <w:abstractNumId w:val="20"/>
  </w:num>
  <w:num w:numId="38" w16cid:durableId="2091267141">
    <w:abstractNumId w:val="39"/>
  </w:num>
  <w:num w:numId="39" w16cid:durableId="659577518">
    <w:abstractNumId w:val="2"/>
  </w:num>
  <w:num w:numId="40" w16cid:durableId="1884906000">
    <w:abstractNumId w:val="22"/>
  </w:num>
  <w:num w:numId="41" w16cid:durableId="1955164771">
    <w:abstractNumId w:val="7"/>
  </w:num>
  <w:num w:numId="42" w16cid:durableId="77673040">
    <w:abstractNumId w:val="28"/>
  </w:num>
  <w:num w:numId="43" w16cid:durableId="192560245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3403"/>
    <w:rsid w:val="000326B0"/>
    <w:rsid w:val="0003379F"/>
    <w:rsid w:val="00035C96"/>
    <w:rsid w:val="000415C6"/>
    <w:rsid w:val="00044838"/>
    <w:rsid w:val="00046C4F"/>
    <w:rsid w:val="00060676"/>
    <w:rsid w:val="00063CF6"/>
    <w:rsid w:val="000902C6"/>
    <w:rsid w:val="000975DD"/>
    <w:rsid w:val="000A387B"/>
    <w:rsid w:val="000A3DB9"/>
    <w:rsid w:val="000B322D"/>
    <w:rsid w:val="000B56D3"/>
    <w:rsid w:val="000C3AA9"/>
    <w:rsid w:val="000C3F51"/>
    <w:rsid w:val="000C4413"/>
    <w:rsid w:val="000C4D17"/>
    <w:rsid w:val="000D3B71"/>
    <w:rsid w:val="000E050C"/>
    <w:rsid w:val="000E6A3F"/>
    <w:rsid w:val="00102014"/>
    <w:rsid w:val="001162F5"/>
    <w:rsid w:val="00116A45"/>
    <w:rsid w:val="00154A9A"/>
    <w:rsid w:val="001560A8"/>
    <w:rsid w:val="00167510"/>
    <w:rsid w:val="00172DB6"/>
    <w:rsid w:val="00173676"/>
    <w:rsid w:val="00175E01"/>
    <w:rsid w:val="001778DA"/>
    <w:rsid w:val="001815F5"/>
    <w:rsid w:val="00184BAF"/>
    <w:rsid w:val="00185B86"/>
    <w:rsid w:val="00186AF3"/>
    <w:rsid w:val="001A51D7"/>
    <w:rsid w:val="001A57FD"/>
    <w:rsid w:val="001A7601"/>
    <w:rsid w:val="001B359D"/>
    <w:rsid w:val="001C2611"/>
    <w:rsid w:val="001C6CDA"/>
    <w:rsid w:val="001D4967"/>
    <w:rsid w:val="001D590B"/>
    <w:rsid w:val="001E370A"/>
    <w:rsid w:val="001E4AD7"/>
    <w:rsid w:val="00201EC0"/>
    <w:rsid w:val="002057A9"/>
    <w:rsid w:val="00211228"/>
    <w:rsid w:val="00223347"/>
    <w:rsid w:val="00223F93"/>
    <w:rsid w:val="00224CD2"/>
    <w:rsid w:val="00230EE5"/>
    <w:rsid w:val="00246BBB"/>
    <w:rsid w:val="002532BA"/>
    <w:rsid w:val="00263F95"/>
    <w:rsid w:val="00270431"/>
    <w:rsid w:val="00293507"/>
    <w:rsid w:val="002A0828"/>
    <w:rsid w:val="002A5DB2"/>
    <w:rsid w:val="002B0F13"/>
    <w:rsid w:val="002B4EA3"/>
    <w:rsid w:val="002C3792"/>
    <w:rsid w:val="002C7E10"/>
    <w:rsid w:val="002D3842"/>
    <w:rsid w:val="002F2430"/>
    <w:rsid w:val="002F69A8"/>
    <w:rsid w:val="003000B2"/>
    <w:rsid w:val="003071F4"/>
    <w:rsid w:val="00317BA5"/>
    <w:rsid w:val="00320F26"/>
    <w:rsid w:val="00340DB6"/>
    <w:rsid w:val="00350887"/>
    <w:rsid w:val="00351FF0"/>
    <w:rsid w:val="00360757"/>
    <w:rsid w:val="003712F5"/>
    <w:rsid w:val="003721D3"/>
    <w:rsid w:val="0037350A"/>
    <w:rsid w:val="00375976"/>
    <w:rsid w:val="00383268"/>
    <w:rsid w:val="003867F1"/>
    <w:rsid w:val="00392184"/>
    <w:rsid w:val="00392FA5"/>
    <w:rsid w:val="003962F2"/>
    <w:rsid w:val="003B6AE6"/>
    <w:rsid w:val="003C7E2B"/>
    <w:rsid w:val="003E4D8E"/>
    <w:rsid w:val="003E7DD8"/>
    <w:rsid w:val="003F1584"/>
    <w:rsid w:val="003F15F1"/>
    <w:rsid w:val="003F6219"/>
    <w:rsid w:val="003F7B98"/>
    <w:rsid w:val="004150E7"/>
    <w:rsid w:val="00416566"/>
    <w:rsid w:val="004250E3"/>
    <w:rsid w:val="004337C4"/>
    <w:rsid w:val="00435673"/>
    <w:rsid w:val="004359C3"/>
    <w:rsid w:val="004528D0"/>
    <w:rsid w:val="00466993"/>
    <w:rsid w:val="0047470A"/>
    <w:rsid w:val="00480816"/>
    <w:rsid w:val="00482ACF"/>
    <w:rsid w:val="00483CE4"/>
    <w:rsid w:val="00484646"/>
    <w:rsid w:val="004857EF"/>
    <w:rsid w:val="004904E7"/>
    <w:rsid w:val="00496453"/>
    <w:rsid w:val="0049695B"/>
    <w:rsid w:val="004C7CCE"/>
    <w:rsid w:val="004D1AF8"/>
    <w:rsid w:val="004D406E"/>
    <w:rsid w:val="004E30B0"/>
    <w:rsid w:val="004F0513"/>
    <w:rsid w:val="004F416E"/>
    <w:rsid w:val="004F72F7"/>
    <w:rsid w:val="005033F7"/>
    <w:rsid w:val="00505ED9"/>
    <w:rsid w:val="00507C7A"/>
    <w:rsid w:val="00514BBA"/>
    <w:rsid w:val="00516BDF"/>
    <w:rsid w:val="00532BB3"/>
    <w:rsid w:val="00536F05"/>
    <w:rsid w:val="00541CA8"/>
    <w:rsid w:val="0054469D"/>
    <w:rsid w:val="00576E61"/>
    <w:rsid w:val="005933EC"/>
    <w:rsid w:val="005A14D0"/>
    <w:rsid w:val="005B5E76"/>
    <w:rsid w:val="005B6390"/>
    <w:rsid w:val="005C3319"/>
    <w:rsid w:val="005C5EC7"/>
    <w:rsid w:val="005D0520"/>
    <w:rsid w:val="005D06D7"/>
    <w:rsid w:val="005D0B51"/>
    <w:rsid w:val="005E7F61"/>
    <w:rsid w:val="00615A1D"/>
    <w:rsid w:val="006260D0"/>
    <w:rsid w:val="00627413"/>
    <w:rsid w:val="00632451"/>
    <w:rsid w:val="0063457B"/>
    <w:rsid w:val="00646226"/>
    <w:rsid w:val="0066081C"/>
    <w:rsid w:val="00665EFC"/>
    <w:rsid w:val="006879EE"/>
    <w:rsid w:val="006A6F60"/>
    <w:rsid w:val="006A73EE"/>
    <w:rsid w:val="006A7CE2"/>
    <w:rsid w:val="006B63A2"/>
    <w:rsid w:val="006B67C5"/>
    <w:rsid w:val="006B6948"/>
    <w:rsid w:val="006C4366"/>
    <w:rsid w:val="006C5CE6"/>
    <w:rsid w:val="006D43E2"/>
    <w:rsid w:val="006E17BE"/>
    <w:rsid w:val="006F6EC4"/>
    <w:rsid w:val="00702FAD"/>
    <w:rsid w:val="0071541D"/>
    <w:rsid w:val="00715C57"/>
    <w:rsid w:val="00716E8C"/>
    <w:rsid w:val="0072470D"/>
    <w:rsid w:val="007441CC"/>
    <w:rsid w:val="00745B9D"/>
    <w:rsid w:val="00745BA8"/>
    <w:rsid w:val="00757A15"/>
    <w:rsid w:val="0077100C"/>
    <w:rsid w:val="00775741"/>
    <w:rsid w:val="00776B6B"/>
    <w:rsid w:val="0078430B"/>
    <w:rsid w:val="007A57BF"/>
    <w:rsid w:val="007B0472"/>
    <w:rsid w:val="007B763A"/>
    <w:rsid w:val="007B7D63"/>
    <w:rsid w:val="007C0F60"/>
    <w:rsid w:val="007C1DE3"/>
    <w:rsid w:val="007C6204"/>
    <w:rsid w:val="007D46D2"/>
    <w:rsid w:val="007E007E"/>
    <w:rsid w:val="007E08BE"/>
    <w:rsid w:val="007E5D93"/>
    <w:rsid w:val="00804626"/>
    <w:rsid w:val="008104CE"/>
    <w:rsid w:val="00824BF7"/>
    <w:rsid w:val="00826EB0"/>
    <w:rsid w:val="008322D1"/>
    <w:rsid w:val="00833BE7"/>
    <w:rsid w:val="00834793"/>
    <w:rsid w:val="008454D5"/>
    <w:rsid w:val="00855041"/>
    <w:rsid w:val="008558FF"/>
    <w:rsid w:val="008631E9"/>
    <w:rsid w:val="00897932"/>
    <w:rsid w:val="008A66D1"/>
    <w:rsid w:val="008A7E10"/>
    <w:rsid w:val="008C22B4"/>
    <w:rsid w:val="008C459D"/>
    <w:rsid w:val="008E613A"/>
    <w:rsid w:val="008E7CDD"/>
    <w:rsid w:val="008F2798"/>
    <w:rsid w:val="008F27BE"/>
    <w:rsid w:val="008F67CD"/>
    <w:rsid w:val="00900F9E"/>
    <w:rsid w:val="00903C01"/>
    <w:rsid w:val="00911EFD"/>
    <w:rsid w:val="0091532A"/>
    <w:rsid w:val="009345DF"/>
    <w:rsid w:val="009358D1"/>
    <w:rsid w:val="009425CB"/>
    <w:rsid w:val="00944545"/>
    <w:rsid w:val="00991611"/>
    <w:rsid w:val="00994516"/>
    <w:rsid w:val="00996108"/>
    <w:rsid w:val="009B626A"/>
    <w:rsid w:val="009D252F"/>
    <w:rsid w:val="009E17C8"/>
    <w:rsid w:val="009E3F98"/>
    <w:rsid w:val="009E4BB9"/>
    <w:rsid w:val="009E664D"/>
    <w:rsid w:val="00A00E77"/>
    <w:rsid w:val="00A0283E"/>
    <w:rsid w:val="00A22B6C"/>
    <w:rsid w:val="00A253B7"/>
    <w:rsid w:val="00A303C3"/>
    <w:rsid w:val="00A318BC"/>
    <w:rsid w:val="00A5590C"/>
    <w:rsid w:val="00A570A0"/>
    <w:rsid w:val="00A9331F"/>
    <w:rsid w:val="00AB0993"/>
    <w:rsid w:val="00AB474D"/>
    <w:rsid w:val="00AB7099"/>
    <w:rsid w:val="00AB7D3E"/>
    <w:rsid w:val="00AC0D8F"/>
    <w:rsid w:val="00AD15E8"/>
    <w:rsid w:val="00AE1870"/>
    <w:rsid w:val="00AE2C5B"/>
    <w:rsid w:val="00AE2D1E"/>
    <w:rsid w:val="00AE52E1"/>
    <w:rsid w:val="00AF47BB"/>
    <w:rsid w:val="00B07A21"/>
    <w:rsid w:val="00B333BB"/>
    <w:rsid w:val="00B413F3"/>
    <w:rsid w:val="00B4570C"/>
    <w:rsid w:val="00B51651"/>
    <w:rsid w:val="00B62EF0"/>
    <w:rsid w:val="00B673CF"/>
    <w:rsid w:val="00B806B0"/>
    <w:rsid w:val="00BD0D08"/>
    <w:rsid w:val="00BD19A4"/>
    <w:rsid w:val="00BD4000"/>
    <w:rsid w:val="00BD7854"/>
    <w:rsid w:val="00BE0E5F"/>
    <w:rsid w:val="00BE2CDA"/>
    <w:rsid w:val="00BE4E2F"/>
    <w:rsid w:val="00BF2AC4"/>
    <w:rsid w:val="00C010AB"/>
    <w:rsid w:val="00C02426"/>
    <w:rsid w:val="00C0269D"/>
    <w:rsid w:val="00C1227A"/>
    <w:rsid w:val="00C226C5"/>
    <w:rsid w:val="00C23583"/>
    <w:rsid w:val="00C25E23"/>
    <w:rsid w:val="00C32267"/>
    <w:rsid w:val="00C34738"/>
    <w:rsid w:val="00C5084D"/>
    <w:rsid w:val="00C531ED"/>
    <w:rsid w:val="00C54C82"/>
    <w:rsid w:val="00C57E6C"/>
    <w:rsid w:val="00C6358D"/>
    <w:rsid w:val="00C65EA1"/>
    <w:rsid w:val="00C731C8"/>
    <w:rsid w:val="00C76501"/>
    <w:rsid w:val="00C77708"/>
    <w:rsid w:val="00C92F5A"/>
    <w:rsid w:val="00C930AB"/>
    <w:rsid w:val="00C93114"/>
    <w:rsid w:val="00C96C24"/>
    <w:rsid w:val="00CA5493"/>
    <w:rsid w:val="00CA6C8E"/>
    <w:rsid w:val="00CB459B"/>
    <w:rsid w:val="00CB751D"/>
    <w:rsid w:val="00CC6B85"/>
    <w:rsid w:val="00CD007A"/>
    <w:rsid w:val="00CD707B"/>
    <w:rsid w:val="00CE0DAA"/>
    <w:rsid w:val="00CE697D"/>
    <w:rsid w:val="00CF5E9A"/>
    <w:rsid w:val="00D13E7C"/>
    <w:rsid w:val="00D1673E"/>
    <w:rsid w:val="00D25B42"/>
    <w:rsid w:val="00D30235"/>
    <w:rsid w:val="00D30B87"/>
    <w:rsid w:val="00D32B7C"/>
    <w:rsid w:val="00D360FA"/>
    <w:rsid w:val="00D41956"/>
    <w:rsid w:val="00D468A7"/>
    <w:rsid w:val="00D5209D"/>
    <w:rsid w:val="00D52B31"/>
    <w:rsid w:val="00D61DF1"/>
    <w:rsid w:val="00D64AE0"/>
    <w:rsid w:val="00D65D79"/>
    <w:rsid w:val="00D67174"/>
    <w:rsid w:val="00D7564F"/>
    <w:rsid w:val="00D806B1"/>
    <w:rsid w:val="00D96641"/>
    <w:rsid w:val="00D96B71"/>
    <w:rsid w:val="00DA04CD"/>
    <w:rsid w:val="00DA2A92"/>
    <w:rsid w:val="00DB1770"/>
    <w:rsid w:val="00DB704C"/>
    <w:rsid w:val="00DC1E3A"/>
    <w:rsid w:val="00DC6CF4"/>
    <w:rsid w:val="00DD2A43"/>
    <w:rsid w:val="00DF0928"/>
    <w:rsid w:val="00E03D73"/>
    <w:rsid w:val="00E05E03"/>
    <w:rsid w:val="00E064C0"/>
    <w:rsid w:val="00E121B0"/>
    <w:rsid w:val="00E21137"/>
    <w:rsid w:val="00E266AB"/>
    <w:rsid w:val="00E276A4"/>
    <w:rsid w:val="00E3661F"/>
    <w:rsid w:val="00E46097"/>
    <w:rsid w:val="00E51D96"/>
    <w:rsid w:val="00E611E7"/>
    <w:rsid w:val="00E65939"/>
    <w:rsid w:val="00E65F36"/>
    <w:rsid w:val="00E82142"/>
    <w:rsid w:val="00E826F6"/>
    <w:rsid w:val="00E87AB7"/>
    <w:rsid w:val="00E94DF0"/>
    <w:rsid w:val="00EA7D83"/>
    <w:rsid w:val="00EC0509"/>
    <w:rsid w:val="00EC35E1"/>
    <w:rsid w:val="00EC5461"/>
    <w:rsid w:val="00EC5C15"/>
    <w:rsid w:val="00EC73C1"/>
    <w:rsid w:val="00ED2F82"/>
    <w:rsid w:val="00ED770E"/>
    <w:rsid w:val="00EE39E2"/>
    <w:rsid w:val="00EF3289"/>
    <w:rsid w:val="00F032F3"/>
    <w:rsid w:val="00F04307"/>
    <w:rsid w:val="00F17294"/>
    <w:rsid w:val="00F202AC"/>
    <w:rsid w:val="00F2088D"/>
    <w:rsid w:val="00F24B2D"/>
    <w:rsid w:val="00F32BC9"/>
    <w:rsid w:val="00F4076A"/>
    <w:rsid w:val="00F4204A"/>
    <w:rsid w:val="00F424BB"/>
    <w:rsid w:val="00F53EDC"/>
    <w:rsid w:val="00F569E2"/>
    <w:rsid w:val="00F6709D"/>
    <w:rsid w:val="00F73E7D"/>
    <w:rsid w:val="00F80873"/>
    <w:rsid w:val="00F80E1F"/>
    <w:rsid w:val="00F83EFF"/>
    <w:rsid w:val="00F873FC"/>
    <w:rsid w:val="00F94E40"/>
    <w:rsid w:val="00FA381F"/>
    <w:rsid w:val="00FA4EBB"/>
    <w:rsid w:val="00FA5919"/>
    <w:rsid w:val="00FB039E"/>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 w:type="table" w:customStyle="1" w:styleId="Tabelamrea3">
    <w:name w:val="Tabela – mreža3"/>
    <w:basedOn w:val="Navadnatabela"/>
    <w:next w:val="Tabelamrea"/>
    <w:rsid w:val="00757A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27B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2559</Words>
  <Characters>14592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9</cp:revision>
  <cp:lastPrinted>2023-04-19T11:12:00Z</cp:lastPrinted>
  <dcterms:created xsi:type="dcterms:W3CDTF">2026-06-05T11:29:00Z</dcterms:created>
  <dcterms:modified xsi:type="dcterms:W3CDTF">2026-07-21T11:49:00Z</dcterms:modified>
</cp:coreProperties>
</file>